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19" w:rsidRPr="000C729F" w:rsidRDefault="00D26CC6">
      <w:pPr>
        <w:spacing w:before="82"/>
        <w:ind w:left="115"/>
        <w:rPr>
          <w:rFonts w:ascii="Times New Roman" w:eastAsia="Arial" w:hAnsi="Times New Roman" w:cs="Times New Roman"/>
          <w:sz w:val="16"/>
          <w:szCs w:val="16"/>
          <w:lang w:val="hr-HR"/>
        </w:rPr>
      </w:pPr>
      <w:r w:rsidRPr="000C729F">
        <w:rPr>
          <w:rFonts w:ascii="Times New Roman" w:eastAsia="Arial" w:hAnsi="Times New Roman" w:cs="Times New Roman"/>
          <w:color w:val="231F20"/>
          <w:sz w:val="16"/>
          <w:szCs w:val="16"/>
          <w:lang w:val="hr-HR"/>
        </w:rPr>
        <w:t>MEDICINA DOJENJA</w:t>
      </w:r>
    </w:p>
    <w:p w:rsidR="00F84D19" w:rsidRPr="000C729F" w:rsidRDefault="00D26CC6">
      <w:pPr>
        <w:spacing w:line="179" w:lineRule="exact"/>
        <w:ind w:left="115"/>
        <w:rPr>
          <w:rFonts w:ascii="Times New Roman" w:eastAsia="Arial" w:hAnsi="Times New Roman" w:cs="Times New Roman"/>
          <w:sz w:val="16"/>
          <w:szCs w:val="16"/>
          <w:lang w:val="hr-HR"/>
        </w:rPr>
      </w:pPr>
      <w:r w:rsidRPr="000C729F">
        <w:rPr>
          <w:rFonts w:ascii="Times New Roman" w:eastAsia="Arial" w:hAnsi="Times New Roman" w:cs="Times New Roman"/>
          <w:color w:val="231F20"/>
          <w:sz w:val="16"/>
          <w:szCs w:val="16"/>
          <w:lang w:val="hr-HR"/>
        </w:rPr>
        <w:t>Izdanje</w:t>
      </w:r>
      <w:r w:rsidR="00010FE5" w:rsidRPr="000C729F">
        <w:rPr>
          <w:rFonts w:ascii="Times New Roman" w:eastAsia="Arial" w:hAnsi="Times New Roman" w:cs="Times New Roman"/>
          <w:color w:val="231F20"/>
          <w:sz w:val="16"/>
          <w:szCs w:val="16"/>
          <w:lang w:val="hr-HR"/>
        </w:rPr>
        <w:t>8,</w:t>
      </w:r>
      <w:r w:rsidRPr="000C729F">
        <w:rPr>
          <w:rFonts w:ascii="Times New Roman" w:eastAsia="Arial" w:hAnsi="Times New Roman" w:cs="Times New Roman"/>
          <w:color w:val="231F20"/>
          <w:sz w:val="16"/>
          <w:szCs w:val="16"/>
          <w:lang w:val="hr-HR"/>
        </w:rPr>
        <w:t>Broj</w:t>
      </w:r>
      <w:r w:rsidR="00010FE5" w:rsidRPr="000C729F">
        <w:rPr>
          <w:rFonts w:ascii="Times New Roman" w:eastAsia="Arial" w:hAnsi="Times New Roman" w:cs="Times New Roman"/>
          <w:color w:val="231F20"/>
          <w:sz w:val="16"/>
          <w:szCs w:val="16"/>
          <w:lang w:val="hr-HR"/>
        </w:rPr>
        <w:t>4,2013</w:t>
      </w:r>
    </w:p>
    <w:p w:rsidR="00F84D19" w:rsidRPr="000C729F" w:rsidRDefault="00010FE5">
      <w:pPr>
        <w:spacing w:before="1" w:line="180" w:lineRule="exact"/>
        <w:ind w:left="115" w:right="120"/>
        <w:rPr>
          <w:rFonts w:ascii="Times New Roman" w:eastAsia="Arial" w:hAnsi="Times New Roman" w:cs="Times New Roman"/>
          <w:sz w:val="16"/>
          <w:szCs w:val="16"/>
          <w:lang w:val="hr-HR"/>
        </w:rPr>
      </w:pPr>
      <w:r w:rsidRPr="000347CC">
        <w:rPr>
          <w:rFonts w:ascii="Times New Roman" w:eastAsia="Times New Roman" w:hAnsi="Times New Roman" w:cs="Times New Roman"/>
          <w:color w:val="231F20"/>
          <w:w w:val="240"/>
          <w:sz w:val="16"/>
          <w:szCs w:val="16"/>
          <w:lang w:val="hr-HR"/>
        </w:rPr>
        <w:t>ª</w:t>
      </w:r>
      <w:r w:rsidRPr="000C729F">
        <w:rPr>
          <w:rFonts w:ascii="Times New Roman" w:eastAsia="Arial" w:hAnsi="Times New Roman" w:cs="Times New Roman"/>
          <w:color w:val="231F20"/>
          <w:w w:val="110"/>
          <w:sz w:val="16"/>
          <w:szCs w:val="16"/>
          <w:lang w:val="hr-HR"/>
        </w:rPr>
        <w:t>MaryAnnLiebert,Inc.</w:t>
      </w:r>
      <w:r w:rsidRPr="000C729F">
        <w:rPr>
          <w:rFonts w:ascii="Times New Roman" w:eastAsia="Arial" w:hAnsi="Times New Roman" w:cs="Times New Roman"/>
          <w:color w:val="231F20"/>
          <w:sz w:val="16"/>
          <w:szCs w:val="16"/>
          <w:lang w:val="hr-HR"/>
        </w:rPr>
        <w:t>DOI:10.1089/bf</w:t>
      </w:r>
      <w:r w:rsidRPr="000C729F">
        <w:rPr>
          <w:rFonts w:ascii="Times New Roman" w:eastAsia="Arial" w:hAnsi="Times New Roman" w:cs="Times New Roman"/>
          <w:color w:val="231F20"/>
          <w:spacing w:val="-3"/>
          <w:sz w:val="16"/>
          <w:szCs w:val="16"/>
          <w:lang w:val="hr-HR"/>
        </w:rPr>
        <w:t>m</w:t>
      </w:r>
      <w:r w:rsidRPr="000C729F">
        <w:rPr>
          <w:rFonts w:ascii="Times New Roman" w:eastAsia="Arial" w:hAnsi="Times New Roman" w:cs="Times New Roman"/>
          <w:color w:val="231F20"/>
          <w:sz w:val="16"/>
          <w:szCs w:val="16"/>
          <w:lang w:val="hr-HR"/>
        </w:rPr>
        <w:t>.2013.99</w:t>
      </w:r>
      <w:r w:rsidRPr="000C729F">
        <w:rPr>
          <w:rFonts w:ascii="Times New Roman" w:eastAsia="Arial" w:hAnsi="Times New Roman" w:cs="Times New Roman"/>
          <w:color w:val="231F20"/>
          <w:spacing w:val="-3"/>
          <w:sz w:val="16"/>
          <w:szCs w:val="16"/>
          <w:lang w:val="hr-HR"/>
        </w:rPr>
        <w:t>8</w:t>
      </w:r>
      <w:r w:rsidRPr="000C729F">
        <w:rPr>
          <w:rFonts w:ascii="Times New Roman" w:eastAsia="Arial" w:hAnsi="Times New Roman" w:cs="Times New Roman"/>
          <w:color w:val="231F20"/>
          <w:sz w:val="16"/>
          <w:szCs w:val="16"/>
          <w:lang w:val="hr-HR"/>
        </w:rPr>
        <w:t>8</w:t>
      </w:r>
    </w:p>
    <w:p w:rsidR="00F84D19" w:rsidRPr="000347CC" w:rsidRDefault="00010FE5">
      <w:pPr>
        <w:spacing w:before="55"/>
        <w:ind w:left="115"/>
        <w:rPr>
          <w:rFonts w:ascii="Times New Roman" w:eastAsia="Arial" w:hAnsi="Times New Roman" w:cs="Times New Roman"/>
          <w:sz w:val="30"/>
          <w:szCs w:val="30"/>
          <w:lang w:val="hr-HR"/>
        </w:rPr>
      </w:pPr>
      <w:r w:rsidRPr="000347CC">
        <w:rPr>
          <w:rFonts w:ascii="Times New Roman" w:hAnsi="Times New Roman" w:cs="Times New Roman"/>
          <w:w w:val="105"/>
          <w:lang w:val="hr-HR"/>
        </w:rPr>
        <w:br w:type="column"/>
      </w:r>
      <w:r w:rsidRPr="000347CC">
        <w:rPr>
          <w:rFonts w:ascii="Times New Roman" w:eastAsia="Arial" w:hAnsi="Times New Roman" w:cs="Times New Roman"/>
          <w:color w:val="231F20"/>
          <w:w w:val="105"/>
          <w:sz w:val="30"/>
          <w:szCs w:val="30"/>
          <w:lang w:val="hr-HR"/>
        </w:rPr>
        <w:lastRenderedPageBreak/>
        <w:t>ABMProto</w:t>
      </w:r>
      <w:r w:rsidR="00D26CC6" w:rsidRPr="000347CC">
        <w:rPr>
          <w:rFonts w:ascii="Times New Roman" w:eastAsia="Arial" w:hAnsi="Times New Roman" w:cs="Times New Roman"/>
          <w:color w:val="231F20"/>
          <w:spacing w:val="1"/>
          <w:w w:val="105"/>
          <w:sz w:val="30"/>
          <w:szCs w:val="30"/>
          <w:lang w:val="hr-HR"/>
        </w:rPr>
        <w:t>k</w:t>
      </w:r>
      <w:r w:rsidRPr="000347CC">
        <w:rPr>
          <w:rFonts w:ascii="Times New Roman" w:eastAsia="Arial" w:hAnsi="Times New Roman" w:cs="Times New Roman"/>
          <w:color w:val="231F20"/>
          <w:w w:val="105"/>
          <w:sz w:val="30"/>
          <w:szCs w:val="30"/>
          <w:lang w:val="hr-HR"/>
        </w:rPr>
        <w:t>ol</w:t>
      </w:r>
    </w:p>
    <w:p w:rsidR="00F84D19" w:rsidRPr="000347CC" w:rsidRDefault="00F84D19">
      <w:pPr>
        <w:rPr>
          <w:rFonts w:ascii="Times New Roman" w:eastAsia="Arial" w:hAnsi="Times New Roman" w:cs="Times New Roman"/>
          <w:sz w:val="30"/>
          <w:szCs w:val="30"/>
          <w:lang w:val="hr-HR"/>
        </w:rPr>
        <w:sectPr w:rsidR="00F84D19" w:rsidRPr="000347CC">
          <w:type w:val="continuous"/>
          <w:pgSz w:w="12240" w:h="15840"/>
          <w:pgMar w:top="600" w:right="1140" w:bottom="280" w:left="1080" w:header="720" w:footer="720" w:gutter="0"/>
          <w:cols w:num="2" w:space="720" w:equalWidth="0">
            <w:col w:w="2289" w:space="5542"/>
            <w:col w:w="2189"/>
          </w:cols>
        </w:sect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before="20" w:line="200" w:lineRule="exact"/>
        <w:rPr>
          <w:rFonts w:ascii="Times New Roman" w:hAnsi="Times New Roman" w:cs="Times New Roman"/>
          <w:sz w:val="20"/>
          <w:szCs w:val="20"/>
          <w:lang w:val="hr-HR"/>
        </w:rPr>
      </w:pPr>
    </w:p>
    <w:p w:rsidR="00F84D19" w:rsidRPr="000347CC" w:rsidRDefault="00010FE5" w:rsidP="00D26CC6">
      <w:pPr>
        <w:pStyle w:val="Heading1"/>
        <w:spacing w:before="61" w:line="398" w:lineRule="exact"/>
        <w:ind w:left="540" w:right="526"/>
        <w:jc w:val="center"/>
        <w:rPr>
          <w:rFonts w:ascii="Times New Roman" w:hAnsi="Times New Roman" w:cs="Times New Roman"/>
          <w:color w:val="231F20"/>
          <w:lang w:val="hr-HR"/>
        </w:rPr>
      </w:pPr>
      <w:r w:rsidRPr="000347CC">
        <w:rPr>
          <w:rFonts w:ascii="Times New Roman" w:hAnsi="Times New Roman" w:cs="Times New Roman"/>
          <w:color w:val="231F20"/>
          <w:lang w:val="hr-HR"/>
        </w:rPr>
        <w:t>ABM</w:t>
      </w:r>
      <w:r w:rsidR="00D26CC6" w:rsidRPr="000347CC">
        <w:rPr>
          <w:rFonts w:ascii="Times New Roman" w:hAnsi="Times New Roman" w:cs="Times New Roman"/>
          <w:color w:val="231F20"/>
          <w:lang w:val="hr-HR"/>
        </w:rPr>
        <w:t>Klinički protokol</w:t>
      </w:r>
      <w:r w:rsidRPr="000347CC">
        <w:rPr>
          <w:rFonts w:ascii="Times New Roman" w:hAnsi="Times New Roman" w:cs="Times New Roman"/>
          <w:color w:val="231F20"/>
          <w:lang w:val="hr-HR"/>
        </w:rPr>
        <w:t>#17:</w:t>
      </w:r>
      <w:r w:rsidR="00D26CC6" w:rsidRPr="000347CC">
        <w:rPr>
          <w:rFonts w:ascii="Times New Roman" w:hAnsi="Times New Roman" w:cs="Times New Roman"/>
          <w:color w:val="231F20"/>
          <w:lang w:val="hr-HR"/>
        </w:rPr>
        <w:t>Smjernice za dojenje dojenčadi s rascjepom usne, rascjepom nepca ili rascjepom usne i nepca</w:t>
      </w:r>
      <w:r w:rsidRPr="000347CC">
        <w:rPr>
          <w:rFonts w:ascii="Times New Roman" w:hAnsi="Times New Roman" w:cs="Times New Roman"/>
          <w:color w:val="231F20"/>
          <w:lang w:val="hr-HR"/>
        </w:rPr>
        <w:t>,</w:t>
      </w:r>
      <w:r w:rsidR="00D26CC6" w:rsidRPr="000347CC">
        <w:rPr>
          <w:rFonts w:ascii="Times New Roman" w:hAnsi="Times New Roman" w:cs="Times New Roman"/>
          <w:color w:val="231F20"/>
          <w:lang w:val="hr-HR"/>
        </w:rPr>
        <w:t xml:space="preserve">Izmijenjeno </w:t>
      </w:r>
      <w:r w:rsidRPr="000347CC">
        <w:rPr>
          <w:rFonts w:ascii="Times New Roman" w:hAnsi="Times New Roman" w:cs="Times New Roman"/>
          <w:color w:val="231F20"/>
          <w:lang w:val="hr-HR"/>
        </w:rPr>
        <w:t>2013</w:t>
      </w:r>
      <w:r w:rsidR="00D26CC6" w:rsidRPr="000347CC">
        <w:rPr>
          <w:rFonts w:ascii="Times New Roman" w:hAnsi="Times New Roman" w:cs="Times New Roman"/>
          <w:color w:val="231F20"/>
          <w:lang w:val="hr-HR"/>
        </w:rPr>
        <w:t>.</w:t>
      </w:r>
    </w:p>
    <w:p w:rsidR="00F84D19" w:rsidRPr="000347CC" w:rsidRDefault="00F84D19">
      <w:pPr>
        <w:spacing w:before="9" w:line="140" w:lineRule="exact"/>
        <w:rPr>
          <w:rFonts w:ascii="Times New Roman" w:hAnsi="Times New Roman" w:cs="Times New Roman"/>
          <w:sz w:val="14"/>
          <w:szCs w:val="14"/>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010FE5">
      <w:pPr>
        <w:pStyle w:val="Heading2"/>
        <w:spacing w:line="248" w:lineRule="auto"/>
        <w:ind w:left="1121" w:right="1107"/>
        <w:jc w:val="center"/>
        <w:rPr>
          <w:rFonts w:ascii="Times New Roman" w:hAnsi="Times New Roman" w:cs="Times New Roman"/>
          <w:lang w:val="hr-HR"/>
        </w:rPr>
      </w:pPr>
      <w:r w:rsidRPr="000347CC">
        <w:rPr>
          <w:rFonts w:ascii="Times New Roman" w:hAnsi="Times New Roman" w:cs="Times New Roman"/>
          <w:color w:val="231F20"/>
          <w:lang w:val="hr-HR"/>
        </w:rPr>
        <w:t>Sheena</w:t>
      </w:r>
      <w:r w:rsidR="00A71B29"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Reilly</w:t>
      </w:r>
      <w:r w:rsidRPr="000347CC">
        <w:rPr>
          <w:rFonts w:ascii="Times New Roman" w:hAnsi="Times New Roman" w:cs="Times New Roman"/>
          <w:color w:val="231F20"/>
          <w:spacing w:val="-55"/>
          <w:lang w:val="hr-HR"/>
        </w:rPr>
        <w:t>,</w:t>
      </w:r>
      <w:r w:rsidRPr="000347CC">
        <w:rPr>
          <w:rFonts w:ascii="Times New Roman" w:hAnsi="Times New Roman" w:cs="Times New Roman"/>
          <w:color w:val="231F20"/>
          <w:position w:val="9"/>
          <w:sz w:val="13"/>
          <w:szCs w:val="13"/>
          <w:lang w:val="hr-HR"/>
        </w:rPr>
        <w:t>1,2</w:t>
      </w:r>
      <w:r w:rsidRPr="000347CC">
        <w:rPr>
          <w:rFonts w:ascii="Times New Roman" w:hAnsi="Times New Roman" w:cs="Times New Roman"/>
          <w:color w:val="231F20"/>
          <w:lang w:val="hr-HR"/>
        </w:rPr>
        <w:t>Julie</w:t>
      </w:r>
      <w:r w:rsidR="00582A36"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Reid</w:t>
      </w:r>
      <w:r w:rsidRPr="000347CC">
        <w:rPr>
          <w:rFonts w:ascii="Times New Roman" w:hAnsi="Times New Roman" w:cs="Times New Roman"/>
          <w:color w:val="231F20"/>
          <w:spacing w:val="-54"/>
          <w:lang w:val="hr-HR"/>
        </w:rPr>
        <w:t>,</w:t>
      </w:r>
      <w:r w:rsidRPr="000347CC">
        <w:rPr>
          <w:rFonts w:ascii="Times New Roman" w:hAnsi="Times New Roman" w:cs="Times New Roman"/>
          <w:color w:val="231F20"/>
          <w:position w:val="9"/>
          <w:sz w:val="13"/>
          <w:szCs w:val="13"/>
          <w:lang w:val="hr-HR"/>
        </w:rPr>
        <w:t>1,3</w:t>
      </w:r>
      <w:r w:rsidRPr="000347CC">
        <w:rPr>
          <w:rFonts w:ascii="Times New Roman" w:hAnsi="Times New Roman" w:cs="Times New Roman"/>
          <w:color w:val="231F20"/>
          <w:lang w:val="hr-HR"/>
        </w:rPr>
        <w:t>J</w:t>
      </w:r>
      <w:r w:rsidRPr="000347CC">
        <w:rPr>
          <w:rFonts w:ascii="Times New Roman" w:hAnsi="Times New Roman" w:cs="Times New Roman"/>
          <w:color w:val="231F20"/>
          <w:spacing w:val="1"/>
          <w:lang w:val="hr-HR"/>
        </w:rPr>
        <w:t>e</w:t>
      </w:r>
      <w:r w:rsidRPr="000347CC">
        <w:rPr>
          <w:rFonts w:ascii="Times New Roman" w:hAnsi="Times New Roman" w:cs="Times New Roman"/>
          <w:color w:val="231F20"/>
          <w:lang w:val="hr-HR"/>
        </w:rPr>
        <w:t>mma</w:t>
      </w:r>
      <w:r w:rsidR="00582A36"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Skea</w:t>
      </w:r>
      <w:r w:rsidRPr="000347CC">
        <w:rPr>
          <w:rFonts w:ascii="Times New Roman" w:hAnsi="Times New Roman" w:cs="Times New Roman"/>
          <w:color w:val="231F20"/>
          <w:spacing w:val="1"/>
          <w:lang w:val="hr-HR"/>
        </w:rPr>
        <w:t>t</w:t>
      </w:r>
      <w:r w:rsidRPr="000347CC">
        <w:rPr>
          <w:rFonts w:ascii="Times New Roman" w:hAnsi="Times New Roman" w:cs="Times New Roman"/>
          <w:color w:val="231F20"/>
          <w:spacing w:val="-27"/>
          <w:lang w:val="hr-HR"/>
        </w:rPr>
        <w:t>,</w:t>
      </w:r>
      <w:r w:rsidRPr="000347CC">
        <w:rPr>
          <w:rFonts w:ascii="Times New Roman" w:hAnsi="Times New Roman" w:cs="Times New Roman"/>
          <w:color w:val="231F20"/>
          <w:position w:val="9"/>
          <w:sz w:val="13"/>
          <w:szCs w:val="13"/>
          <w:lang w:val="hr-HR"/>
        </w:rPr>
        <w:t>2</w:t>
      </w:r>
      <w:r w:rsidRPr="000347CC">
        <w:rPr>
          <w:rFonts w:ascii="Times New Roman" w:hAnsi="Times New Roman" w:cs="Times New Roman"/>
          <w:color w:val="231F20"/>
          <w:lang w:val="hr-HR"/>
        </w:rPr>
        <w:t>Petrea</w:t>
      </w:r>
      <w:r w:rsidR="00582A36"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Cahir</w:t>
      </w:r>
      <w:r w:rsidRPr="000347CC">
        <w:rPr>
          <w:rFonts w:ascii="Times New Roman" w:hAnsi="Times New Roman" w:cs="Times New Roman"/>
          <w:color w:val="231F20"/>
          <w:spacing w:val="-56"/>
          <w:lang w:val="hr-HR"/>
        </w:rPr>
        <w:t>,</w:t>
      </w:r>
      <w:r w:rsidRPr="000347CC">
        <w:rPr>
          <w:rFonts w:ascii="Times New Roman" w:hAnsi="Times New Roman" w:cs="Times New Roman"/>
          <w:color w:val="231F20"/>
          <w:position w:val="9"/>
          <w:sz w:val="13"/>
          <w:szCs w:val="13"/>
          <w:lang w:val="hr-HR"/>
        </w:rPr>
        <w:t>1</w:t>
      </w:r>
      <w:r w:rsidRPr="000347CC">
        <w:rPr>
          <w:rFonts w:ascii="Times New Roman" w:hAnsi="Times New Roman" w:cs="Times New Roman"/>
          <w:color w:val="231F20"/>
          <w:lang w:val="hr-HR"/>
        </w:rPr>
        <w:t>Chris</w:t>
      </w:r>
      <w:r w:rsidRPr="000347CC">
        <w:rPr>
          <w:rFonts w:ascii="Times New Roman" w:hAnsi="Times New Roman" w:cs="Times New Roman"/>
          <w:color w:val="231F20"/>
          <w:spacing w:val="1"/>
          <w:lang w:val="hr-HR"/>
        </w:rPr>
        <w:t>t</w:t>
      </w:r>
      <w:r w:rsidRPr="000347CC">
        <w:rPr>
          <w:rFonts w:ascii="Times New Roman" w:hAnsi="Times New Roman" w:cs="Times New Roman"/>
          <w:color w:val="231F20"/>
          <w:lang w:val="hr-HR"/>
        </w:rPr>
        <w:t>ina</w:t>
      </w:r>
      <w:r w:rsidR="00582A36"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Mei</w:t>
      </w:r>
      <w:r w:rsidRPr="000347CC">
        <w:rPr>
          <w:rFonts w:ascii="Times New Roman" w:hAnsi="Times New Roman" w:cs="Times New Roman"/>
          <w:color w:val="231F20"/>
          <w:spacing w:val="-24"/>
          <w:lang w:val="hr-HR"/>
        </w:rPr>
        <w:t>,</w:t>
      </w:r>
      <w:r w:rsidRPr="000347CC">
        <w:rPr>
          <w:rFonts w:ascii="Times New Roman" w:hAnsi="Times New Roman" w:cs="Times New Roman"/>
          <w:color w:val="231F20"/>
          <w:position w:val="9"/>
          <w:sz w:val="13"/>
          <w:szCs w:val="13"/>
          <w:lang w:val="hr-HR"/>
        </w:rPr>
        <w:t>2</w:t>
      </w:r>
      <w:r w:rsidRPr="000347CC">
        <w:rPr>
          <w:rFonts w:ascii="Times New Roman" w:hAnsi="Times New Roman" w:cs="Times New Roman"/>
          <w:color w:val="231F20"/>
          <w:lang w:val="hr-HR"/>
        </w:rPr>
        <w:t>Maya</w:t>
      </w:r>
      <w:r w:rsidR="00582A36" w:rsidRPr="000347CC">
        <w:rPr>
          <w:rFonts w:ascii="Times New Roman" w:hAnsi="Times New Roman" w:cs="Times New Roman"/>
          <w:color w:val="231F20"/>
          <w:lang w:val="hr-HR"/>
        </w:rPr>
        <w:t xml:space="preserve"> </w:t>
      </w:r>
      <w:r w:rsidRPr="000347CC">
        <w:rPr>
          <w:rFonts w:ascii="Times New Roman" w:hAnsi="Times New Roman" w:cs="Times New Roman"/>
          <w:color w:val="231F20"/>
          <w:lang w:val="hr-HR"/>
        </w:rPr>
        <w:t>Bunik</w:t>
      </w:r>
      <w:r w:rsidRPr="000347CC">
        <w:rPr>
          <w:rFonts w:ascii="Times New Roman" w:hAnsi="Times New Roman" w:cs="Times New Roman"/>
          <w:color w:val="231F20"/>
          <w:spacing w:val="-24"/>
          <w:lang w:val="hr-HR"/>
        </w:rPr>
        <w:t>,</w:t>
      </w:r>
      <w:r w:rsidRPr="000347CC">
        <w:rPr>
          <w:rFonts w:ascii="Times New Roman" w:hAnsi="Times New Roman" w:cs="Times New Roman"/>
          <w:color w:val="231F20"/>
          <w:position w:val="9"/>
          <w:sz w:val="13"/>
          <w:szCs w:val="13"/>
          <w:lang w:val="hr-HR"/>
        </w:rPr>
        <w:t>4</w:t>
      </w:r>
      <w:r w:rsidR="004A204D" w:rsidRPr="000347CC">
        <w:rPr>
          <w:rFonts w:ascii="Times New Roman" w:hAnsi="Times New Roman" w:cs="Times New Roman"/>
          <w:color w:val="231F20"/>
          <w:lang w:val="hr-HR"/>
        </w:rPr>
        <w:t>i Akademija medicine dojenja</w:t>
      </w: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before="18" w:line="220" w:lineRule="exact"/>
        <w:rPr>
          <w:rFonts w:ascii="Times New Roman" w:hAnsi="Times New Roman" w:cs="Times New Roman"/>
          <w:lang w:val="hr-HR"/>
        </w:rPr>
      </w:pPr>
    </w:p>
    <w:p w:rsidR="000347CC" w:rsidRDefault="000347CC" w:rsidP="000347CC">
      <w:pPr>
        <w:spacing w:line="360" w:lineRule="auto"/>
        <w:ind w:left="132" w:right="133" w:firstLine="1"/>
        <w:jc w:val="both"/>
        <w:rPr>
          <w:rFonts w:eastAsia="Calibri"/>
        </w:rPr>
      </w:pPr>
      <w:proofErr w:type="spellStart"/>
      <w:r>
        <w:rPr>
          <w:rFonts w:eastAsia="Calibri"/>
          <w:i/>
        </w:rPr>
        <w:t>Sred</w:t>
      </w:r>
      <w:r>
        <w:rPr>
          <w:rFonts w:eastAsia="Calibri"/>
          <w:i/>
          <w:spacing w:val="-2"/>
        </w:rPr>
        <w:t>i</w:t>
      </w:r>
      <w:r>
        <w:rPr>
          <w:rFonts w:eastAsia="Calibri"/>
          <w:i/>
        </w:rPr>
        <w:t>šnji</w:t>
      </w:r>
      <w:proofErr w:type="spellEnd"/>
      <w:r>
        <w:rPr>
          <w:rFonts w:eastAsia="Calibri"/>
          <w:i/>
          <w:spacing w:val="-3"/>
        </w:rPr>
        <w:t xml:space="preserve"> </w:t>
      </w:r>
      <w:proofErr w:type="spellStart"/>
      <w:r>
        <w:rPr>
          <w:rFonts w:eastAsia="Calibri"/>
          <w:i/>
        </w:rPr>
        <w:t>ci</w:t>
      </w:r>
      <w:r>
        <w:rPr>
          <w:rFonts w:eastAsia="Calibri"/>
          <w:i/>
          <w:spacing w:val="-1"/>
        </w:rPr>
        <w:t>l</w:t>
      </w:r>
      <w:r>
        <w:rPr>
          <w:rFonts w:eastAsia="Calibri"/>
          <w:i/>
        </w:rPr>
        <w:t>j</w:t>
      </w:r>
      <w:proofErr w:type="spellEnd"/>
      <w:r>
        <w:rPr>
          <w:rFonts w:eastAsia="Calibri"/>
          <w:i/>
        </w:rPr>
        <w:t xml:space="preserve"> </w:t>
      </w:r>
      <w:proofErr w:type="spellStart"/>
      <w:r>
        <w:rPr>
          <w:rFonts w:eastAsia="Calibri"/>
          <w:i/>
        </w:rPr>
        <w:t>Ak</w:t>
      </w:r>
      <w:r>
        <w:rPr>
          <w:rFonts w:eastAsia="Calibri"/>
          <w:i/>
          <w:spacing w:val="-1"/>
        </w:rPr>
        <w:t>ad</w:t>
      </w:r>
      <w:r>
        <w:rPr>
          <w:rFonts w:eastAsia="Calibri"/>
          <w:i/>
          <w:spacing w:val="-3"/>
        </w:rPr>
        <w:t>e</w:t>
      </w:r>
      <w:r>
        <w:rPr>
          <w:rFonts w:eastAsia="Calibri"/>
          <w:i/>
        </w:rPr>
        <w:t>mije</w:t>
      </w:r>
      <w:proofErr w:type="spellEnd"/>
      <w:r>
        <w:rPr>
          <w:rFonts w:eastAsia="Calibri"/>
          <w:i/>
          <w:spacing w:val="-2"/>
        </w:rPr>
        <w:t xml:space="preserve"> </w:t>
      </w:r>
      <w:r>
        <w:rPr>
          <w:rFonts w:eastAsia="Calibri"/>
          <w:i/>
        </w:rPr>
        <w:t>m</w:t>
      </w:r>
      <w:r>
        <w:rPr>
          <w:rFonts w:eastAsia="Calibri"/>
          <w:i/>
          <w:spacing w:val="-2"/>
        </w:rPr>
        <w:t>e</w:t>
      </w:r>
      <w:r>
        <w:rPr>
          <w:rFonts w:eastAsia="Calibri"/>
          <w:i/>
          <w:spacing w:val="-1"/>
        </w:rPr>
        <w:t>d</w:t>
      </w:r>
      <w:r>
        <w:rPr>
          <w:rFonts w:eastAsia="Calibri"/>
          <w:i/>
        </w:rPr>
        <w:t>i</w:t>
      </w:r>
      <w:r>
        <w:rPr>
          <w:rFonts w:eastAsia="Calibri"/>
          <w:i/>
          <w:spacing w:val="-2"/>
        </w:rPr>
        <w:t>c</w:t>
      </w:r>
      <w:r>
        <w:rPr>
          <w:rFonts w:eastAsia="Calibri"/>
          <w:i/>
        </w:rPr>
        <w:t>i</w:t>
      </w:r>
      <w:r>
        <w:rPr>
          <w:rFonts w:eastAsia="Calibri"/>
          <w:i/>
          <w:spacing w:val="-2"/>
        </w:rPr>
        <w:t>n</w:t>
      </w:r>
      <w:r>
        <w:rPr>
          <w:rFonts w:eastAsia="Calibri"/>
          <w:i/>
        </w:rPr>
        <w:t xml:space="preserve">e </w:t>
      </w:r>
      <w:proofErr w:type="spellStart"/>
      <w:r>
        <w:rPr>
          <w:rFonts w:eastAsia="Calibri"/>
          <w:i/>
        </w:rPr>
        <w:t>doje</w:t>
      </w:r>
      <w:r>
        <w:rPr>
          <w:rFonts w:eastAsia="Calibri"/>
          <w:i/>
          <w:spacing w:val="-2"/>
        </w:rPr>
        <w:t>n</w:t>
      </w:r>
      <w:r>
        <w:rPr>
          <w:rFonts w:eastAsia="Calibri"/>
          <w:i/>
        </w:rPr>
        <w:t>ja</w:t>
      </w:r>
      <w:proofErr w:type="spellEnd"/>
      <w:r>
        <w:rPr>
          <w:rFonts w:eastAsia="Calibri"/>
          <w:i/>
          <w:spacing w:val="-1"/>
        </w:rPr>
        <w:t xml:space="preserve"> </w:t>
      </w:r>
      <w:proofErr w:type="spellStart"/>
      <w:r>
        <w:rPr>
          <w:rFonts w:eastAsia="Calibri"/>
          <w:i/>
        </w:rPr>
        <w:t>su</w:t>
      </w:r>
      <w:proofErr w:type="spellEnd"/>
      <w:r>
        <w:rPr>
          <w:rFonts w:eastAsia="Calibri"/>
          <w:i/>
          <w:spacing w:val="-1"/>
        </w:rPr>
        <w:t xml:space="preserve"> </w:t>
      </w:r>
      <w:proofErr w:type="spellStart"/>
      <w:r>
        <w:rPr>
          <w:rFonts w:eastAsia="Calibri"/>
          <w:i/>
        </w:rPr>
        <w:t>kl</w:t>
      </w:r>
      <w:r>
        <w:rPr>
          <w:rFonts w:eastAsia="Calibri"/>
          <w:i/>
          <w:spacing w:val="-1"/>
        </w:rPr>
        <w:t>in</w:t>
      </w:r>
      <w:r>
        <w:rPr>
          <w:rFonts w:eastAsia="Calibri"/>
          <w:i/>
        </w:rPr>
        <w:t>i</w:t>
      </w:r>
      <w:r>
        <w:rPr>
          <w:rFonts w:eastAsia="Calibri"/>
          <w:i/>
          <w:spacing w:val="-2"/>
        </w:rPr>
        <w:t>č</w:t>
      </w:r>
      <w:r>
        <w:rPr>
          <w:rFonts w:eastAsia="Calibri"/>
          <w:i/>
        </w:rPr>
        <w:t>ki</w:t>
      </w:r>
      <w:proofErr w:type="spellEnd"/>
      <w:r>
        <w:rPr>
          <w:rFonts w:eastAsia="Calibri"/>
          <w:i/>
        </w:rPr>
        <w:t xml:space="preserve"> </w:t>
      </w:r>
      <w:proofErr w:type="spellStart"/>
      <w:r>
        <w:rPr>
          <w:rFonts w:eastAsia="Calibri"/>
          <w:i/>
          <w:spacing w:val="-3"/>
        </w:rPr>
        <w:t>p</w:t>
      </w:r>
      <w:r>
        <w:rPr>
          <w:rFonts w:eastAsia="Calibri"/>
          <w:i/>
          <w:spacing w:val="-2"/>
        </w:rPr>
        <w:t>r</w:t>
      </w:r>
      <w:r>
        <w:rPr>
          <w:rFonts w:eastAsia="Calibri"/>
          <w:i/>
        </w:rPr>
        <w:t>otoko</w:t>
      </w:r>
      <w:r>
        <w:rPr>
          <w:rFonts w:eastAsia="Calibri"/>
          <w:i/>
          <w:spacing w:val="-2"/>
        </w:rPr>
        <w:t>l</w:t>
      </w:r>
      <w:r>
        <w:rPr>
          <w:rFonts w:eastAsia="Calibri"/>
          <w:i/>
        </w:rPr>
        <w:t>i</w:t>
      </w:r>
      <w:proofErr w:type="spellEnd"/>
      <w:r>
        <w:rPr>
          <w:rFonts w:eastAsia="Calibri"/>
          <w:i/>
        </w:rPr>
        <w:t xml:space="preserve"> </w:t>
      </w:r>
      <w:proofErr w:type="spellStart"/>
      <w:r>
        <w:rPr>
          <w:rFonts w:eastAsia="Calibri"/>
          <w:i/>
        </w:rPr>
        <w:t>koji</w:t>
      </w:r>
      <w:proofErr w:type="spellEnd"/>
      <w:r>
        <w:rPr>
          <w:rFonts w:eastAsia="Calibri"/>
          <w:i/>
          <w:spacing w:val="-3"/>
        </w:rPr>
        <w:t xml:space="preserve"> </w:t>
      </w:r>
      <w:r>
        <w:rPr>
          <w:rFonts w:eastAsia="Calibri"/>
          <w:i/>
        </w:rPr>
        <w:t>se</w:t>
      </w:r>
      <w:r>
        <w:rPr>
          <w:rFonts w:eastAsia="Calibri"/>
          <w:i/>
          <w:spacing w:val="1"/>
        </w:rPr>
        <w:t xml:space="preserve"> </w:t>
      </w:r>
      <w:proofErr w:type="spellStart"/>
      <w:r>
        <w:rPr>
          <w:rFonts w:eastAsia="Calibri"/>
          <w:i/>
        </w:rPr>
        <w:t>i</w:t>
      </w:r>
      <w:r>
        <w:rPr>
          <w:rFonts w:eastAsia="Calibri"/>
          <w:i/>
          <w:spacing w:val="-2"/>
        </w:rPr>
        <w:t>z</w:t>
      </w:r>
      <w:r>
        <w:rPr>
          <w:rFonts w:eastAsia="Calibri"/>
          <w:i/>
        </w:rPr>
        <w:t>r</w:t>
      </w:r>
      <w:r>
        <w:rPr>
          <w:rFonts w:eastAsia="Calibri"/>
          <w:i/>
          <w:spacing w:val="-4"/>
        </w:rPr>
        <w:t>a</w:t>
      </w:r>
      <w:r>
        <w:rPr>
          <w:rFonts w:eastAsia="Calibri"/>
          <w:i/>
        </w:rPr>
        <w:t>đ</w:t>
      </w:r>
      <w:r>
        <w:rPr>
          <w:rFonts w:eastAsia="Calibri"/>
          <w:i/>
          <w:spacing w:val="-1"/>
        </w:rPr>
        <w:t>u</w:t>
      </w:r>
      <w:r>
        <w:rPr>
          <w:rFonts w:eastAsia="Calibri"/>
          <w:i/>
        </w:rPr>
        <w:t>ju</w:t>
      </w:r>
      <w:proofErr w:type="spellEnd"/>
      <w:r>
        <w:rPr>
          <w:rFonts w:eastAsia="Calibri"/>
          <w:i/>
          <w:spacing w:val="1"/>
        </w:rPr>
        <w:t xml:space="preserve"> </w:t>
      </w:r>
      <w:proofErr w:type="spellStart"/>
      <w:r>
        <w:rPr>
          <w:rFonts w:eastAsia="Calibri"/>
          <w:i/>
          <w:spacing w:val="-1"/>
        </w:rPr>
        <w:t>z</w:t>
      </w:r>
      <w:r>
        <w:rPr>
          <w:rFonts w:eastAsia="Calibri"/>
          <w:i/>
        </w:rPr>
        <w:t>a</w:t>
      </w:r>
      <w:proofErr w:type="spellEnd"/>
      <w:r>
        <w:rPr>
          <w:rFonts w:eastAsia="Calibri"/>
          <w:i/>
          <w:spacing w:val="-1"/>
        </w:rPr>
        <w:t xml:space="preserve"> </w:t>
      </w:r>
      <w:proofErr w:type="spellStart"/>
      <w:r>
        <w:rPr>
          <w:rFonts w:eastAsia="Calibri"/>
          <w:i/>
          <w:spacing w:val="1"/>
        </w:rPr>
        <w:t>r</w:t>
      </w:r>
      <w:r>
        <w:rPr>
          <w:rFonts w:eastAsia="Calibri"/>
          <w:i/>
          <w:spacing w:val="-3"/>
        </w:rPr>
        <w:t>j</w:t>
      </w:r>
      <w:r>
        <w:rPr>
          <w:rFonts w:eastAsia="Calibri"/>
          <w:i/>
        </w:rPr>
        <w:t>ešav</w:t>
      </w:r>
      <w:r>
        <w:rPr>
          <w:rFonts w:eastAsia="Calibri"/>
          <w:i/>
          <w:spacing w:val="-1"/>
        </w:rPr>
        <w:t>an</w:t>
      </w:r>
      <w:r>
        <w:rPr>
          <w:rFonts w:eastAsia="Calibri"/>
          <w:i/>
        </w:rPr>
        <w:t>je</w:t>
      </w:r>
      <w:proofErr w:type="spellEnd"/>
      <w:r>
        <w:rPr>
          <w:rFonts w:eastAsia="Calibri"/>
          <w:i/>
        </w:rPr>
        <w:t xml:space="preserve"> </w:t>
      </w:r>
      <w:proofErr w:type="spellStart"/>
      <w:r>
        <w:rPr>
          <w:rFonts w:eastAsia="Calibri"/>
          <w:i/>
        </w:rPr>
        <w:t>uo</w:t>
      </w:r>
      <w:r>
        <w:rPr>
          <w:rFonts w:eastAsia="Calibri"/>
          <w:i/>
          <w:spacing w:val="-2"/>
        </w:rPr>
        <w:t>b</w:t>
      </w:r>
      <w:r>
        <w:rPr>
          <w:rFonts w:eastAsia="Calibri"/>
          <w:i/>
        </w:rPr>
        <w:t>i</w:t>
      </w:r>
      <w:r>
        <w:rPr>
          <w:rFonts w:eastAsia="Calibri"/>
          <w:i/>
          <w:spacing w:val="-2"/>
        </w:rPr>
        <w:t>č</w:t>
      </w:r>
      <w:r>
        <w:rPr>
          <w:rFonts w:eastAsia="Calibri"/>
          <w:i/>
          <w:spacing w:val="-1"/>
        </w:rPr>
        <w:t>a</w:t>
      </w:r>
      <w:r>
        <w:rPr>
          <w:rFonts w:eastAsia="Calibri"/>
          <w:i/>
        </w:rPr>
        <w:t>jen</w:t>
      </w:r>
      <w:r>
        <w:rPr>
          <w:rFonts w:eastAsia="Calibri"/>
          <w:i/>
          <w:spacing w:val="-1"/>
        </w:rPr>
        <w:t>i</w:t>
      </w:r>
      <w:r>
        <w:rPr>
          <w:rFonts w:eastAsia="Calibri"/>
          <w:i/>
        </w:rPr>
        <w:t>h</w:t>
      </w:r>
      <w:proofErr w:type="spellEnd"/>
      <w:r>
        <w:rPr>
          <w:rFonts w:eastAsia="Calibri"/>
          <w:i/>
        </w:rPr>
        <w:t xml:space="preserve"> </w:t>
      </w:r>
      <w:proofErr w:type="spellStart"/>
      <w:r>
        <w:rPr>
          <w:rFonts w:eastAsia="Calibri"/>
          <w:i/>
        </w:rPr>
        <w:t>medi</w:t>
      </w:r>
      <w:r>
        <w:rPr>
          <w:rFonts w:eastAsia="Calibri"/>
          <w:i/>
          <w:spacing w:val="-2"/>
        </w:rPr>
        <w:t>c</w:t>
      </w:r>
      <w:r>
        <w:rPr>
          <w:rFonts w:eastAsia="Calibri"/>
          <w:i/>
        </w:rPr>
        <w:t>i</w:t>
      </w:r>
      <w:r>
        <w:rPr>
          <w:rFonts w:eastAsia="Calibri"/>
          <w:i/>
          <w:spacing w:val="-2"/>
        </w:rPr>
        <w:t>n</w:t>
      </w:r>
      <w:r>
        <w:rPr>
          <w:rFonts w:eastAsia="Calibri"/>
          <w:i/>
        </w:rPr>
        <w:t>skih</w:t>
      </w:r>
      <w:proofErr w:type="spellEnd"/>
      <w:r>
        <w:rPr>
          <w:rFonts w:eastAsia="Calibri"/>
          <w:i/>
          <w:spacing w:val="-1"/>
        </w:rPr>
        <w:t xml:space="preserve"> </w:t>
      </w:r>
      <w:proofErr w:type="spellStart"/>
      <w:r>
        <w:rPr>
          <w:rFonts w:eastAsia="Calibri"/>
          <w:i/>
        </w:rPr>
        <w:t>pro</w:t>
      </w:r>
      <w:r>
        <w:rPr>
          <w:rFonts w:eastAsia="Calibri"/>
          <w:i/>
          <w:spacing w:val="-2"/>
        </w:rPr>
        <w:t>b</w:t>
      </w:r>
      <w:r>
        <w:rPr>
          <w:rFonts w:eastAsia="Calibri"/>
          <w:i/>
        </w:rPr>
        <w:t>l</w:t>
      </w:r>
      <w:r>
        <w:rPr>
          <w:rFonts w:eastAsia="Calibri"/>
          <w:i/>
          <w:spacing w:val="-3"/>
        </w:rPr>
        <w:t>e</w:t>
      </w:r>
      <w:r>
        <w:rPr>
          <w:rFonts w:eastAsia="Calibri"/>
          <w:i/>
        </w:rPr>
        <w:t>ma</w:t>
      </w:r>
      <w:proofErr w:type="spellEnd"/>
      <w:r>
        <w:rPr>
          <w:rFonts w:eastAsia="Calibri"/>
          <w:i/>
        </w:rPr>
        <w:t xml:space="preserve"> </w:t>
      </w:r>
      <w:proofErr w:type="spellStart"/>
      <w:r>
        <w:rPr>
          <w:rFonts w:eastAsia="Calibri"/>
          <w:i/>
        </w:rPr>
        <w:t>koji</w:t>
      </w:r>
      <w:proofErr w:type="spellEnd"/>
      <w:r>
        <w:rPr>
          <w:rFonts w:eastAsia="Calibri"/>
          <w:i/>
          <w:spacing w:val="-6"/>
        </w:rPr>
        <w:t xml:space="preserve"> </w:t>
      </w:r>
      <w:proofErr w:type="spellStart"/>
      <w:r>
        <w:rPr>
          <w:rFonts w:eastAsia="Calibri"/>
          <w:i/>
        </w:rPr>
        <w:t>mogu</w:t>
      </w:r>
      <w:proofErr w:type="spellEnd"/>
      <w:r>
        <w:rPr>
          <w:rFonts w:eastAsia="Calibri"/>
          <w:i/>
          <w:spacing w:val="-2"/>
        </w:rPr>
        <w:t xml:space="preserve"> </w:t>
      </w:r>
      <w:proofErr w:type="spellStart"/>
      <w:r>
        <w:rPr>
          <w:rFonts w:eastAsia="Calibri"/>
          <w:i/>
        </w:rPr>
        <w:t>utjec</w:t>
      </w:r>
      <w:r>
        <w:rPr>
          <w:rFonts w:eastAsia="Calibri"/>
          <w:i/>
          <w:spacing w:val="-2"/>
        </w:rPr>
        <w:t>a</w:t>
      </w:r>
      <w:r>
        <w:rPr>
          <w:rFonts w:eastAsia="Calibri"/>
          <w:i/>
        </w:rPr>
        <w:t>ti</w:t>
      </w:r>
      <w:proofErr w:type="spellEnd"/>
      <w:r>
        <w:rPr>
          <w:rFonts w:eastAsia="Calibri"/>
          <w:i/>
        </w:rPr>
        <w:t xml:space="preserve"> </w:t>
      </w:r>
      <w:proofErr w:type="spellStart"/>
      <w:r>
        <w:rPr>
          <w:rFonts w:eastAsia="Calibri"/>
          <w:i/>
        </w:rPr>
        <w:t>na</w:t>
      </w:r>
      <w:proofErr w:type="spellEnd"/>
      <w:r>
        <w:rPr>
          <w:rFonts w:eastAsia="Calibri"/>
          <w:i/>
          <w:spacing w:val="-1"/>
        </w:rPr>
        <w:t xml:space="preserve"> </w:t>
      </w:r>
      <w:proofErr w:type="spellStart"/>
      <w:r>
        <w:rPr>
          <w:rFonts w:eastAsia="Calibri"/>
          <w:i/>
        </w:rPr>
        <w:t>uspj</w:t>
      </w:r>
      <w:r>
        <w:rPr>
          <w:rFonts w:eastAsia="Calibri"/>
          <w:i/>
          <w:spacing w:val="-3"/>
        </w:rPr>
        <w:t>e</w:t>
      </w:r>
      <w:r>
        <w:rPr>
          <w:rFonts w:eastAsia="Calibri"/>
          <w:i/>
        </w:rPr>
        <w:t>šno</w:t>
      </w:r>
      <w:r>
        <w:rPr>
          <w:rFonts w:eastAsia="Calibri"/>
          <w:i/>
          <w:spacing w:val="-3"/>
        </w:rPr>
        <w:t>s</w:t>
      </w:r>
      <w:r>
        <w:rPr>
          <w:rFonts w:eastAsia="Calibri"/>
          <w:i/>
        </w:rPr>
        <w:t>t</w:t>
      </w:r>
      <w:proofErr w:type="spellEnd"/>
      <w:r>
        <w:rPr>
          <w:rFonts w:eastAsia="Calibri"/>
          <w:i/>
        </w:rPr>
        <w:t xml:space="preserve"> </w:t>
      </w:r>
      <w:proofErr w:type="spellStart"/>
      <w:r>
        <w:rPr>
          <w:rFonts w:eastAsia="Calibri"/>
          <w:i/>
          <w:spacing w:val="-1"/>
        </w:rPr>
        <w:t>d</w:t>
      </w:r>
      <w:r>
        <w:rPr>
          <w:rFonts w:eastAsia="Calibri"/>
          <w:i/>
        </w:rPr>
        <w:t>oje</w:t>
      </w:r>
      <w:r>
        <w:rPr>
          <w:rFonts w:eastAsia="Calibri"/>
          <w:i/>
          <w:spacing w:val="-2"/>
        </w:rPr>
        <w:t>n</w:t>
      </w:r>
      <w:r>
        <w:rPr>
          <w:rFonts w:eastAsia="Calibri"/>
          <w:i/>
        </w:rPr>
        <w:t>j</w:t>
      </w:r>
      <w:r>
        <w:rPr>
          <w:rFonts w:eastAsia="Calibri"/>
          <w:i/>
          <w:spacing w:val="1"/>
        </w:rPr>
        <w:t>a</w:t>
      </w:r>
      <w:proofErr w:type="spellEnd"/>
      <w:r>
        <w:rPr>
          <w:rFonts w:eastAsia="Calibri"/>
          <w:i/>
        </w:rPr>
        <w:t xml:space="preserve">. </w:t>
      </w:r>
      <w:proofErr w:type="spellStart"/>
      <w:r>
        <w:rPr>
          <w:rFonts w:eastAsia="Calibri"/>
          <w:i/>
        </w:rPr>
        <w:t>Ovi</w:t>
      </w:r>
      <w:proofErr w:type="spellEnd"/>
      <w:r>
        <w:rPr>
          <w:rFonts w:eastAsia="Calibri"/>
          <w:i/>
          <w:spacing w:val="-1"/>
        </w:rPr>
        <w:t xml:space="preserve"> </w:t>
      </w:r>
      <w:proofErr w:type="spellStart"/>
      <w:r>
        <w:rPr>
          <w:rFonts w:eastAsia="Calibri"/>
          <w:i/>
        </w:rPr>
        <w:t>pr</w:t>
      </w:r>
      <w:r>
        <w:rPr>
          <w:rFonts w:eastAsia="Calibri"/>
          <w:i/>
          <w:spacing w:val="-3"/>
        </w:rPr>
        <w:t>o</w:t>
      </w:r>
      <w:r>
        <w:rPr>
          <w:rFonts w:eastAsia="Calibri"/>
          <w:i/>
        </w:rPr>
        <w:t>tokoli</w:t>
      </w:r>
      <w:proofErr w:type="spellEnd"/>
      <w:r>
        <w:rPr>
          <w:rFonts w:eastAsia="Calibri"/>
          <w:i/>
          <w:spacing w:val="-1"/>
        </w:rPr>
        <w:t xml:space="preserve"> </w:t>
      </w:r>
      <w:proofErr w:type="spellStart"/>
      <w:r>
        <w:rPr>
          <w:rFonts w:eastAsia="Calibri"/>
          <w:i/>
        </w:rPr>
        <w:t>sl</w:t>
      </w:r>
      <w:r>
        <w:rPr>
          <w:rFonts w:eastAsia="Calibri"/>
          <w:i/>
          <w:spacing w:val="-2"/>
        </w:rPr>
        <w:t>u</w:t>
      </w:r>
      <w:r>
        <w:rPr>
          <w:rFonts w:eastAsia="Calibri"/>
          <w:i/>
          <w:spacing w:val="-4"/>
        </w:rPr>
        <w:t>ž</w:t>
      </w:r>
      <w:r>
        <w:rPr>
          <w:rFonts w:eastAsia="Calibri"/>
          <w:i/>
        </w:rPr>
        <w:t>e</w:t>
      </w:r>
      <w:proofErr w:type="spellEnd"/>
      <w:r>
        <w:rPr>
          <w:rFonts w:eastAsia="Calibri"/>
          <w:i/>
        </w:rPr>
        <w:t xml:space="preserve"> </w:t>
      </w:r>
      <w:proofErr w:type="spellStart"/>
      <w:r>
        <w:rPr>
          <w:rFonts w:eastAsia="Calibri"/>
          <w:i/>
        </w:rPr>
        <w:t>s</w:t>
      </w:r>
      <w:r>
        <w:rPr>
          <w:rFonts w:eastAsia="Calibri"/>
          <w:i/>
          <w:spacing w:val="-1"/>
        </w:rPr>
        <w:t>a</w:t>
      </w:r>
      <w:r>
        <w:rPr>
          <w:rFonts w:eastAsia="Calibri"/>
          <w:i/>
        </w:rPr>
        <w:t>mo</w:t>
      </w:r>
      <w:proofErr w:type="spellEnd"/>
      <w:r>
        <w:rPr>
          <w:rFonts w:eastAsia="Calibri"/>
          <w:i/>
          <w:spacing w:val="-2"/>
        </w:rPr>
        <w:t xml:space="preserve"> </w:t>
      </w:r>
      <w:proofErr w:type="spellStart"/>
      <w:r>
        <w:rPr>
          <w:rFonts w:eastAsia="Calibri"/>
          <w:i/>
        </w:rPr>
        <w:t>kao</w:t>
      </w:r>
      <w:proofErr w:type="spellEnd"/>
      <w:r>
        <w:rPr>
          <w:rFonts w:eastAsia="Calibri"/>
          <w:i/>
        </w:rPr>
        <w:t xml:space="preserve"> </w:t>
      </w:r>
      <w:proofErr w:type="spellStart"/>
      <w:r>
        <w:rPr>
          <w:rFonts w:eastAsia="Calibri"/>
          <w:i/>
          <w:spacing w:val="-3"/>
        </w:rPr>
        <w:t>s</w:t>
      </w:r>
      <w:r>
        <w:rPr>
          <w:rFonts w:eastAsia="Calibri"/>
          <w:i/>
        </w:rPr>
        <w:t>mje</w:t>
      </w:r>
      <w:r>
        <w:rPr>
          <w:rFonts w:eastAsia="Calibri"/>
          <w:i/>
          <w:spacing w:val="1"/>
        </w:rPr>
        <w:t>r</w:t>
      </w:r>
      <w:r>
        <w:rPr>
          <w:rFonts w:eastAsia="Calibri"/>
          <w:i/>
          <w:spacing w:val="-1"/>
        </w:rPr>
        <w:t>n</w:t>
      </w:r>
      <w:r>
        <w:rPr>
          <w:rFonts w:eastAsia="Calibri"/>
          <w:i/>
        </w:rPr>
        <w:t>i</w:t>
      </w:r>
      <w:r>
        <w:rPr>
          <w:rFonts w:eastAsia="Calibri"/>
          <w:i/>
          <w:spacing w:val="-1"/>
        </w:rPr>
        <w:t>c</w:t>
      </w:r>
      <w:r>
        <w:rPr>
          <w:rFonts w:eastAsia="Calibri"/>
          <w:i/>
        </w:rPr>
        <w:t>e</w:t>
      </w:r>
      <w:proofErr w:type="spellEnd"/>
      <w:r>
        <w:rPr>
          <w:rFonts w:eastAsia="Calibri"/>
          <w:i/>
          <w:spacing w:val="-3"/>
        </w:rPr>
        <w:t xml:space="preserve"> </w:t>
      </w:r>
      <w:proofErr w:type="spellStart"/>
      <w:r>
        <w:rPr>
          <w:rFonts w:eastAsia="Calibri"/>
          <w:i/>
        </w:rPr>
        <w:t>za</w:t>
      </w:r>
      <w:proofErr w:type="spellEnd"/>
      <w:r>
        <w:rPr>
          <w:rFonts w:eastAsia="Calibri"/>
          <w:i/>
          <w:spacing w:val="-1"/>
        </w:rPr>
        <w:t xml:space="preserve"> </w:t>
      </w:r>
      <w:proofErr w:type="spellStart"/>
      <w:r>
        <w:rPr>
          <w:rFonts w:eastAsia="Calibri"/>
          <w:i/>
        </w:rPr>
        <w:t>s</w:t>
      </w:r>
      <w:r>
        <w:rPr>
          <w:rFonts w:eastAsia="Calibri"/>
          <w:i/>
          <w:spacing w:val="-2"/>
        </w:rPr>
        <w:t>k</w:t>
      </w:r>
      <w:r w:rsidR="00E761EB">
        <w:rPr>
          <w:rFonts w:eastAsia="Calibri"/>
          <w:i/>
        </w:rPr>
        <w:t>rb</w:t>
      </w:r>
      <w:proofErr w:type="spellEnd"/>
      <w:r w:rsidR="00E761EB">
        <w:rPr>
          <w:rFonts w:eastAsia="Calibri"/>
          <w:i/>
        </w:rPr>
        <w:t xml:space="preserve"> </w:t>
      </w:r>
      <w:bookmarkStart w:id="0" w:name="_GoBack"/>
      <w:bookmarkEnd w:id="0"/>
      <w:r>
        <w:rPr>
          <w:rFonts w:eastAsia="Calibri"/>
          <w:i/>
        </w:rPr>
        <w:t xml:space="preserve">o </w:t>
      </w:r>
      <w:proofErr w:type="spellStart"/>
      <w:r>
        <w:rPr>
          <w:rFonts w:eastAsia="Calibri"/>
          <w:i/>
          <w:spacing w:val="-1"/>
        </w:rPr>
        <w:t>d</w:t>
      </w:r>
      <w:r>
        <w:rPr>
          <w:rFonts w:eastAsia="Calibri"/>
          <w:i/>
        </w:rPr>
        <w:t>oj</w:t>
      </w:r>
      <w:r>
        <w:rPr>
          <w:rFonts w:eastAsia="Calibri"/>
          <w:i/>
          <w:spacing w:val="-1"/>
        </w:rPr>
        <w:t>i</w:t>
      </w:r>
      <w:r>
        <w:rPr>
          <w:rFonts w:eastAsia="Calibri"/>
          <w:i/>
        </w:rPr>
        <w:t>lj</w:t>
      </w:r>
      <w:r>
        <w:rPr>
          <w:rFonts w:eastAsia="Calibri"/>
          <w:i/>
          <w:spacing w:val="-1"/>
        </w:rPr>
        <w:t>a</w:t>
      </w:r>
      <w:r>
        <w:rPr>
          <w:rFonts w:eastAsia="Calibri"/>
          <w:i/>
        </w:rPr>
        <w:t>ma</w:t>
      </w:r>
      <w:proofErr w:type="spellEnd"/>
      <w:r>
        <w:rPr>
          <w:rFonts w:eastAsia="Calibri"/>
          <w:i/>
          <w:spacing w:val="-1"/>
        </w:rPr>
        <w:t xml:space="preserve"> </w:t>
      </w:r>
      <w:proofErr w:type="spellStart"/>
      <w:r>
        <w:rPr>
          <w:rFonts w:eastAsia="Calibri"/>
          <w:i/>
        </w:rPr>
        <w:t>i</w:t>
      </w:r>
      <w:proofErr w:type="spellEnd"/>
      <w:r>
        <w:rPr>
          <w:rFonts w:eastAsia="Calibri"/>
          <w:i/>
        </w:rPr>
        <w:t xml:space="preserve"> </w:t>
      </w:r>
      <w:proofErr w:type="spellStart"/>
      <w:r>
        <w:rPr>
          <w:rFonts w:eastAsia="Calibri"/>
          <w:i/>
        </w:rPr>
        <w:t>n</w:t>
      </w:r>
      <w:r>
        <w:rPr>
          <w:rFonts w:eastAsia="Calibri"/>
          <w:i/>
          <w:spacing w:val="-2"/>
        </w:rPr>
        <w:t>o</w:t>
      </w:r>
      <w:r>
        <w:rPr>
          <w:rFonts w:eastAsia="Calibri"/>
          <w:i/>
        </w:rPr>
        <w:t>vor</w:t>
      </w:r>
      <w:r>
        <w:rPr>
          <w:rFonts w:eastAsia="Calibri"/>
          <w:i/>
          <w:spacing w:val="-3"/>
        </w:rPr>
        <w:t>o</w:t>
      </w:r>
      <w:r>
        <w:rPr>
          <w:rFonts w:eastAsia="Calibri"/>
          <w:i/>
        </w:rPr>
        <w:t>đen</w:t>
      </w:r>
      <w:r>
        <w:rPr>
          <w:rFonts w:eastAsia="Calibri"/>
          <w:i/>
          <w:spacing w:val="-2"/>
        </w:rPr>
        <w:t>č</w:t>
      </w:r>
      <w:r>
        <w:rPr>
          <w:rFonts w:eastAsia="Calibri"/>
          <w:i/>
          <w:spacing w:val="-1"/>
        </w:rPr>
        <w:t>ad</w:t>
      </w:r>
      <w:r>
        <w:rPr>
          <w:rFonts w:eastAsia="Calibri"/>
          <w:i/>
        </w:rPr>
        <w:t>i</w:t>
      </w:r>
      <w:proofErr w:type="spellEnd"/>
      <w:r>
        <w:rPr>
          <w:rFonts w:eastAsia="Calibri"/>
          <w:i/>
        </w:rPr>
        <w:t xml:space="preserve"> </w:t>
      </w:r>
      <w:proofErr w:type="spellStart"/>
      <w:r>
        <w:rPr>
          <w:rFonts w:eastAsia="Calibri"/>
          <w:i/>
        </w:rPr>
        <w:t>te</w:t>
      </w:r>
      <w:proofErr w:type="spellEnd"/>
      <w:r>
        <w:rPr>
          <w:rFonts w:eastAsia="Calibri"/>
          <w:i/>
          <w:spacing w:val="1"/>
        </w:rPr>
        <w:t xml:space="preserve"> </w:t>
      </w:r>
      <w:r>
        <w:rPr>
          <w:rFonts w:eastAsia="Calibri"/>
          <w:i/>
        </w:rPr>
        <w:t>u</w:t>
      </w:r>
      <w:r>
        <w:rPr>
          <w:rFonts w:eastAsia="Calibri"/>
          <w:i/>
          <w:spacing w:val="-1"/>
        </w:rPr>
        <w:t xml:space="preserve"> </w:t>
      </w:r>
      <w:proofErr w:type="spellStart"/>
      <w:r>
        <w:rPr>
          <w:rFonts w:eastAsia="Calibri"/>
          <w:i/>
        </w:rPr>
        <w:t>nj</w:t>
      </w:r>
      <w:r>
        <w:rPr>
          <w:rFonts w:eastAsia="Calibri"/>
          <w:i/>
          <w:spacing w:val="-3"/>
        </w:rPr>
        <w:t>i</w:t>
      </w:r>
      <w:r>
        <w:rPr>
          <w:rFonts w:eastAsia="Calibri"/>
          <w:i/>
        </w:rPr>
        <w:t>ma</w:t>
      </w:r>
      <w:proofErr w:type="spellEnd"/>
      <w:r>
        <w:rPr>
          <w:rFonts w:eastAsia="Calibri"/>
          <w:i/>
        </w:rPr>
        <w:t xml:space="preserve"> </w:t>
      </w:r>
      <w:proofErr w:type="spellStart"/>
      <w:r>
        <w:rPr>
          <w:rFonts w:eastAsia="Calibri"/>
          <w:i/>
        </w:rPr>
        <w:t>n</w:t>
      </w:r>
      <w:r>
        <w:rPr>
          <w:rFonts w:eastAsia="Calibri"/>
          <w:i/>
          <w:spacing w:val="-1"/>
        </w:rPr>
        <w:t>i</w:t>
      </w:r>
      <w:r>
        <w:rPr>
          <w:rFonts w:eastAsia="Calibri"/>
          <w:i/>
        </w:rPr>
        <w:t>je</w:t>
      </w:r>
      <w:proofErr w:type="spellEnd"/>
      <w:r>
        <w:rPr>
          <w:rFonts w:eastAsia="Calibri"/>
          <w:i/>
        </w:rPr>
        <w:t xml:space="preserve"> </w:t>
      </w:r>
      <w:proofErr w:type="spellStart"/>
      <w:r>
        <w:rPr>
          <w:rFonts w:eastAsia="Calibri"/>
          <w:i/>
        </w:rPr>
        <w:t>i</w:t>
      </w:r>
      <w:r>
        <w:rPr>
          <w:rFonts w:eastAsia="Calibri"/>
          <w:i/>
          <w:spacing w:val="-2"/>
        </w:rPr>
        <w:t>s</w:t>
      </w:r>
      <w:r>
        <w:rPr>
          <w:rFonts w:eastAsia="Calibri"/>
          <w:i/>
        </w:rPr>
        <w:t>takn</w:t>
      </w:r>
      <w:r>
        <w:rPr>
          <w:rFonts w:eastAsia="Calibri"/>
          <w:i/>
          <w:spacing w:val="-2"/>
        </w:rPr>
        <w:t>u</w:t>
      </w:r>
      <w:r>
        <w:rPr>
          <w:rFonts w:eastAsia="Calibri"/>
          <w:i/>
        </w:rPr>
        <w:t>t</w:t>
      </w:r>
      <w:proofErr w:type="spellEnd"/>
      <w:r>
        <w:rPr>
          <w:rFonts w:eastAsia="Calibri"/>
          <w:i/>
        </w:rPr>
        <w:t xml:space="preserve"> </w:t>
      </w:r>
      <w:proofErr w:type="spellStart"/>
      <w:r>
        <w:rPr>
          <w:rFonts w:eastAsia="Calibri"/>
          <w:i/>
        </w:rPr>
        <w:t>i</w:t>
      </w:r>
      <w:r>
        <w:rPr>
          <w:rFonts w:eastAsia="Calibri"/>
          <w:i/>
          <w:spacing w:val="-1"/>
        </w:rPr>
        <w:t>s</w:t>
      </w:r>
      <w:r>
        <w:rPr>
          <w:rFonts w:eastAsia="Calibri"/>
          <w:i/>
          <w:spacing w:val="-2"/>
        </w:rPr>
        <w:t>k</w:t>
      </w:r>
      <w:r>
        <w:rPr>
          <w:rFonts w:eastAsia="Calibri"/>
          <w:i/>
        </w:rPr>
        <w:t>lj</w:t>
      </w:r>
      <w:r>
        <w:rPr>
          <w:rFonts w:eastAsia="Calibri"/>
          <w:i/>
          <w:spacing w:val="-2"/>
        </w:rPr>
        <w:t>u</w:t>
      </w:r>
      <w:r>
        <w:rPr>
          <w:rFonts w:eastAsia="Calibri"/>
          <w:i/>
        </w:rPr>
        <w:t>č</w:t>
      </w:r>
      <w:r>
        <w:rPr>
          <w:rFonts w:eastAsia="Calibri"/>
          <w:i/>
          <w:spacing w:val="-2"/>
        </w:rPr>
        <w:t>i</w:t>
      </w:r>
      <w:r>
        <w:rPr>
          <w:rFonts w:eastAsia="Calibri"/>
          <w:i/>
        </w:rPr>
        <w:t>v</w:t>
      </w:r>
      <w:proofErr w:type="spellEnd"/>
      <w:r>
        <w:rPr>
          <w:rFonts w:eastAsia="Calibri"/>
          <w:i/>
        </w:rPr>
        <w:t xml:space="preserve"> </w:t>
      </w:r>
      <w:proofErr w:type="spellStart"/>
      <w:r>
        <w:rPr>
          <w:rFonts w:eastAsia="Calibri"/>
          <w:i/>
        </w:rPr>
        <w:t>tijek</w:t>
      </w:r>
      <w:proofErr w:type="spellEnd"/>
      <w:r>
        <w:rPr>
          <w:rFonts w:eastAsia="Calibri"/>
          <w:i/>
        </w:rPr>
        <w:t xml:space="preserve"> </w:t>
      </w:r>
      <w:proofErr w:type="spellStart"/>
      <w:r>
        <w:rPr>
          <w:rFonts w:eastAsia="Calibri"/>
          <w:i/>
        </w:rPr>
        <w:t>po</w:t>
      </w:r>
      <w:r>
        <w:rPr>
          <w:rFonts w:eastAsia="Calibri"/>
          <w:i/>
          <w:spacing w:val="-3"/>
        </w:rPr>
        <w:t>s</w:t>
      </w:r>
      <w:r>
        <w:rPr>
          <w:rFonts w:eastAsia="Calibri"/>
          <w:i/>
        </w:rPr>
        <w:t>tu</w:t>
      </w:r>
      <w:r>
        <w:rPr>
          <w:rFonts w:eastAsia="Calibri"/>
          <w:i/>
          <w:spacing w:val="-1"/>
        </w:rPr>
        <w:t>pan</w:t>
      </w:r>
      <w:r>
        <w:rPr>
          <w:rFonts w:eastAsia="Calibri"/>
          <w:i/>
        </w:rPr>
        <w:t>ja</w:t>
      </w:r>
      <w:proofErr w:type="spellEnd"/>
      <w:r>
        <w:rPr>
          <w:rFonts w:eastAsia="Calibri"/>
          <w:i/>
          <w:spacing w:val="-1"/>
        </w:rPr>
        <w:t xml:space="preserve"> </w:t>
      </w:r>
      <w:proofErr w:type="spellStart"/>
      <w:r>
        <w:rPr>
          <w:rFonts w:eastAsia="Calibri"/>
          <w:i/>
        </w:rPr>
        <w:t>niti</w:t>
      </w:r>
      <w:proofErr w:type="spellEnd"/>
      <w:r>
        <w:rPr>
          <w:rFonts w:eastAsia="Calibri"/>
          <w:i/>
        </w:rPr>
        <w:t xml:space="preserve"> </w:t>
      </w:r>
      <w:proofErr w:type="spellStart"/>
      <w:r>
        <w:rPr>
          <w:rFonts w:eastAsia="Calibri"/>
          <w:i/>
          <w:spacing w:val="-3"/>
        </w:rPr>
        <w:t>s</w:t>
      </w:r>
      <w:r>
        <w:rPr>
          <w:rFonts w:eastAsia="Calibri"/>
          <w:i/>
        </w:rPr>
        <w:t>l</w:t>
      </w:r>
      <w:r>
        <w:rPr>
          <w:rFonts w:eastAsia="Calibri"/>
          <w:i/>
          <w:spacing w:val="-1"/>
        </w:rPr>
        <w:t>už</w:t>
      </w:r>
      <w:r>
        <w:rPr>
          <w:rFonts w:eastAsia="Calibri"/>
          <w:i/>
        </w:rPr>
        <w:t>e</w:t>
      </w:r>
      <w:proofErr w:type="spellEnd"/>
      <w:r>
        <w:rPr>
          <w:rFonts w:eastAsia="Calibri"/>
          <w:i/>
        </w:rPr>
        <w:t xml:space="preserve"> </w:t>
      </w:r>
      <w:proofErr w:type="spellStart"/>
      <w:r>
        <w:rPr>
          <w:rFonts w:eastAsia="Calibri"/>
          <w:i/>
        </w:rPr>
        <w:t>k</w:t>
      </w:r>
      <w:r>
        <w:rPr>
          <w:rFonts w:eastAsia="Calibri"/>
          <w:i/>
          <w:spacing w:val="-1"/>
        </w:rPr>
        <w:t>a</w:t>
      </w:r>
      <w:r>
        <w:rPr>
          <w:rFonts w:eastAsia="Calibri"/>
          <w:i/>
        </w:rPr>
        <w:t>o</w:t>
      </w:r>
      <w:proofErr w:type="spellEnd"/>
      <w:r>
        <w:rPr>
          <w:rFonts w:eastAsia="Calibri"/>
          <w:i/>
        </w:rPr>
        <w:t xml:space="preserve"> </w:t>
      </w:r>
      <w:proofErr w:type="spellStart"/>
      <w:r>
        <w:rPr>
          <w:rFonts w:eastAsia="Calibri"/>
          <w:i/>
        </w:rPr>
        <w:t>standardi</w:t>
      </w:r>
      <w:proofErr w:type="spellEnd"/>
      <w:r>
        <w:rPr>
          <w:rFonts w:eastAsia="Calibri"/>
          <w:i/>
          <w:spacing w:val="-3"/>
        </w:rPr>
        <w:t xml:space="preserve"> </w:t>
      </w:r>
      <w:proofErr w:type="spellStart"/>
      <w:r>
        <w:rPr>
          <w:rFonts w:eastAsia="Calibri"/>
          <w:i/>
        </w:rPr>
        <w:t>za</w:t>
      </w:r>
      <w:proofErr w:type="spellEnd"/>
      <w:r>
        <w:rPr>
          <w:rFonts w:eastAsia="Calibri"/>
          <w:i/>
          <w:spacing w:val="-1"/>
        </w:rPr>
        <w:t xml:space="preserve"> </w:t>
      </w:r>
      <w:proofErr w:type="spellStart"/>
      <w:r>
        <w:rPr>
          <w:rFonts w:eastAsia="Calibri"/>
          <w:i/>
        </w:rPr>
        <w:t>med</w:t>
      </w:r>
      <w:r>
        <w:rPr>
          <w:rFonts w:eastAsia="Calibri"/>
          <w:i/>
          <w:spacing w:val="-2"/>
        </w:rPr>
        <w:t>i</w:t>
      </w:r>
      <w:r>
        <w:rPr>
          <w:rFonts w:eastAsia="Calibri"/>
          <w:i/>
        </w:rPr>
        <w:t>c</w:t>
      </w:r>
      <w:r>
        <w:rPr>
          <w:rFonts w:eastAsia="Calibri"/>
          <w:i/>
          <w:spacing w:val="-2"/>
        </w:rPr>
        <w:t>i</w:t>
      </w:r>
      <w:r>
        <w:rPr>
          <w:rFonts w:eastAsia="Calibri"/>
          <w:i/>
          <w:spacing w:val="-1"/>
        </w:rPr>
        <w:t>n</w:t>
      </w:r>
      <w:r>
        <w:rPr>
          <w:rFonts w:eastAsia="Calibri"/>
          <w:i/>
          <w:spacing w:val="-2"/>
        </w:rPr>
        <w:t>s</w:t>
      </w:r>
      <w:r>
        <w:rPr>
          <w:rFonts w:eastAsia="Calibri"/>
          <w:i/>
        </w:rPr>
        <w:t>ku</w:t>
      </w:r>
      <w:proofErr w:type="spellEnd"/>
      <w:r>
        <w:rPr>
          <w:rFonts w:eastAsia="Calibri"/>
          <w:i/>
        </w:rPr>
        <w:t xml:space="preserve"> </w:t>
      </w:r>
      <w:proofErr w:type="spellStart"/>
      <w:r>
        <w:rPr>
          <w:rFonts w:eastAsia="Calibri"/>
          <w:i/>
        </w:rPr>
        <w:t>skr</w:t>
      </w:r>
      <w:r>
        <w:rPr>
          <w:rFonts w:eastAsia="Calibri"/>
          <w:i/>
          <w:spacing w:val="-1"/>
        </w:rPr>
        <w:t>b</w:t>
      </w:r>
      <w:proofErr w:type="spellEnd"/>
      <w:r>
        <w:rPr>
          <w:rFonts w:eastAsia="Calibri"/>
          <w:i/>
        </w:rPr>
        <w:t xml:space="preserve">. </w:t>
      </w:r>
      <w:proofErr w:type="spellStart"/>
      <w:r>
        <w:rPr>
          <w:rFonts w:eastAsia="Calibri"/>
          <w:i/>
        </w:rPr>
        <w:t>V</w:t>
      </w:r>
      <w:r>
        <w:rPr>
          <w:rFonts w:eastAsia="Calibri"/>
          <w:i/>
          <w:spacing w:val="-4"/>
        </w:rPr>
        <w:t>a</w:t>
      </w:r>
      <w:r>
        <w:rPr>
          <w:rFonts w:eastAsia="Calibri"/>
          <w:i/>
        </w:rPr>
        <w:t>rij</w:t>
      </w:r>
      <w:r>
        <w:rPr>
          <w:rFonts w:eastAsia="Calibri"/>
          <w:i/>
          <w:spacing w:val="-1"/>
        </w:rPr>
        <w:t>a</w:t>
      </w:r>
      <w:r>
        <w:rPr>
          <w:rFonts w:eastAsia="Calibri"/>
          <w:i/>
        </w:rPr>
        <w:t>c</w:t>
      </w:r>
      <w:r>
        <w:rPr>
          <w:rFonts w:eastAsia="Calibri"/>
          <w:i/>
          <w:spacing w:val="-1"/>
        </w:rPr>
        <w:t>i</w:t>
      </w:r>
      <w:r>
        <w:rPr>
          <w:rFonts w:eastAsia="Calibri"/>
          <w:i/>
        </w:rPr>
        <w:t>je</w:t>
      </w:r>
      <w:proofErr w:type="spellEnd"/>
      <w:r>
        <w:rPr>
          <w:rFonts w:eastAsia="Calibri"/>
          <w:i/>
        </w:rPr>
        <w:t xml:space="preserve"> u </w:t>
      </w:r>
      <w:proofErr w:type="spellStart"/>
      <w:r>
        <w:rPr>
          <w:rFonts w:eastAsia="Calibri"/>
          <w:i/>
        </w:rPr>
        <w:t>p</w:t>
      </w:r>
      <w:r>
        <w:rPr>
          <w:rFonts w:eastAsia="Calibri"/>
          <w:i/>
          <w:spacing w:val="-1"/>
        </w:rPr>
        <w:t>o</w:t>
      </w:r>
      <w:r>
        <w:rPr>
          <w:rFonts w:eastAsia="Calibri"/>
          <w:i/>
          <w:spacing w:val="-3"/>
        </w:rPr>
        <w:t>s</w:t>
      </w:r>
      <w:r>
        <w:rPr>
          <w:rFonts w:eastAsia="Calibri"/>
          <w:i/>
        </w:rPr>
        <w:t>tu</w:t>
      </w:r>
      <w:r>
        <w:rPr>
          <w:rFonts w:eastAsia="Calibri"/>
          <w:i/>
          <w:spacing w:val="-1"/>
        </w:rPr>
        <w:t>pan</w:t>
      </w:r>
      <w:r>
        <w:rPr>
          <w:rFonts w:eastAsia="Calibri"/>
          <w:i/>
        </w:rPr>
        <w:t>ju</w:t>
      </w:r>
      <w:proofErr w:type="spellEnd"/>
      <w:r>
        <w:rPr>
          <w:rFonts w:eastAsia="Calibri"/>
          <w:i/>
          <w:spacing w:val="-1"/>
        </w:rPr>
        <w:t xml:space="preserve"> </w:t>
      </w:r>
      <w:proofErr w:type="spellStart"/>
      <w:r>
        <w:rPr>
          <w:rFonts w:eastAsia="Calibri"/>
          <w:i/>
        </w:rPr>
        <w:t>mo</w:t>
      </w:r>
      <w:r>
        <w:rPr>
          <w:rFonts w:eastAsia="Calibri"/>
          <w:i/>
          <w:spacing w:val="-2"/>
        </w:rPr>
        <w:t>g</w:t>
      </w:r>
      <w:r>
        <w:rPr>
          <w:rFonts w:eastAsia="Calibri"/>
          <w:i/>
        </w:rPr>
        <w:t>u</w:t>
      </w:r>
      <w:proofErr w:type="spellEnd"/>
      <w:r>
        <w:rPr>
          <w:rFonts w:eastAsia="Calibri"/>
          <w:i/>
          <w:spacing w:val="-1"/>
        </w:rPr>
        <w:t xml:space="preserve"> </w:t>
      </w:r>
      <w:proofErr w:type="spellStart"/>
      <w:r>
        <w:rPr>
          <w:rFonts w:eastAsia="Calibri"/>
          <w:i/>
        </w:rPr>
        <w:t>biti</w:t>
      </w:r>
      <w:proofErr w:type="spellEnd"/>
      <w:r>
        <w:rPr>
          <w:rFonts w:eastAsia="Calibri"/>
          <w:i/>
        </w:rPr>
        <w:t xml:space="preserve"> </w:t>
      </w:r>
      <w:proofErr w:type="spellStart"/>
      <w:r>
        <w:rPr>
          <w:rFonts w:eastAsia="Calibri"/>
          <w:i/>
          <w:spacing w:val="-1"/>
        </w:rPr>
        <w:t>p</w:t>
      </w:r>
      <w:r>
        <w:rPr>
          <w:rFonts w:eastAsia="Calibri"/>
          <w:i/>
        </w:rPr>
        <w:t>r</w:t>
      </w:r>
      <w:r>
        <w:rPr>
          <w:rFonts w:eastAsia="Calibri"/>
          <w:i/>
          <w:spacing w:val="-3"/>
        </w:rPr>
        <w:t>i</w:t>
      </w:r>
      <w:r>
        <w:rPr>
          <w:rFonts w:eastAsia="Calibri"/>
          <w:i/>
        </w:rPr>
        <w:t>mj</w:t>
      </w:r>
      <w:r>
        <w:rPr>
          <w:rFonts w:eastAsia="Calibri"/>
          <w:i/>
          <w:spacing w:val="-2"/>
        </w:rPr>
        <w:t>e</w:t>
      </w:r>
      <w:r>
        <w:rPr>
          <w:rFonts w:eastAsia="Calibri"/>
          <w:i/>
        </w:rPr>
        <w:t>rene</w:t>
      </w:r>
      <w:proofErr w:type="spellEnd"/>
      <w:r>
        <w:rPr>
          <w:rFonts w:eastAsia="Calibri"/>
          <w:i/>
        </w:rPr>
        <w:t xml:space="preserve"> </w:t>
      </w:r>
      <w:proofErr w:type="spellStart"/>
      <w:r>
        <w:rPr>
          <w:rFonts w:eastAsia="Calibri"/>
          <w:i/>
        </w:rPr>
        <w:t>ov</w:t>
      </w:r>
      <w:r>
        <w:rPr>
          <w:rFonts w:eastAsia="Calibri"/>
          <w:i/>
          <w:spacing w:val="-4"/>
        </w:rPr>
        <w:t>i</w:t>
      </w:r>
      <w:r>
        <w:rPr>
          <w:rFonts w:eastAsia="Calibri"/>
          <w:i/>
          <w:spacing w:val="-3"/>
        </w:rPr>
        <w:t>s</w:t>
      </w:r>
      <w:r>
        <w:rPr>
          <w:rFonts w:eastAsia="Calibri"/>
          <w:i/>
          <w:spacing w:val="-1"/>
        </w:rPr>
        <w:t>n</w:t>
      </w:r>
      <w:r>
        <w:rPr>
          <w:rFonts w:eastAsia="Calibri"/>
          <w:i/>
        </w:rPr>
        <w:t>o</w:t>
      </w:r>
      <w:proofErr w:type="spellEnd"/>
      <w:r>
        <w:rPr>
          <w:rFonts w:eastAsia="Calibri"/>
          <w:i/>
        </w:rPr>
        <w:t xml:space="preserve"> o </w:t>
      </w:r>
      <w:proofErr w:type="spellStart"/>
      <w:r>
        <w:rPr>
          <w:rFonts w:eastAsia="Calibri"/>
          <w:i/>
        </w:rPr>
        <w:t>p</w:t>
      </w:r>
      <w:r>
        <w:rPr>
          <w:rFonts w:eastAsia="Calibri"/>
          <w:i/>
          <w:spacing w:val="-2"/>
        </w:rPr>
        <w:t>o</w:t>
      </w:r>
      <w:r>
        <w:rPr>
          <w:rFonts w:eastAsia="Calibri"/>
          <w:i/>
        </w:rPr>
        <w:t>t</w:t>
      </w:r>
      <w:r>
        <w:rPr>
          <w:rFonts w:eastAsia="Calibri"/>
          <w:i/>
          <w:spacing w:val="1"/>
        </w:rPr>
        <w:t>r</w:t>
      </w:r>
      <w:r>
        <w:rPr>
          <w:rFonts w:eastAsia="Calibri"/>
          <w:i/>
        </w:rPr>
        <w:t>eb</w:t>
      </w:r>
      <w:r>
        <w:rPr>
          <w:rFonts w:eastAsia="Calibri"/>
          <w:i/>
          <w:spacing w:val="-2"/>
        </w:rPr>
        <w:t>a</w:t>
      </w:r>
      <w:r>
        <w:rPr>
          <w:rFonts w:eastAsia="Calibri"/>
          <w:i/>
        </w:rPr>
        <w:t>ma</w:t>
      </w:r>
      <w:proofErr w:type="spellEnd"/>
      <w:r>
        <w:rPr>
          <w:rFonts w:eastAsia="Calibri"/>
          <w:i/>
          <w:spacing w:val="-3"/>
        </w:rPr>
        <w:t xml:space="preserve"> </w:t>
      </w:r>
      <w:proofErr w:type="spellStart"/>
      <w:r>
        <w:rPr>
          <w:rFonts w:eastAsia="Calibri"/>
          <w:i/>
        </w:rPr>
        <w:t>p</w:t>
      </w:r>
      <w:r>
        <w:rPr>
          <w:rFonts w:eastAsia="Calibri"/>
          <w:i/>
          <w:spacing w:val="-1"/>
        </w:rPr>
        <w:t>o</w:t>
      </w:r>
      <w:r>
        <w:rPr>
          <w:rFonts w:eastAsia="Calibri"/>
          <w:i/>
        </w:rPr>
        <w:t>jed</w:t>
      </w:r>
      <w:r>
        <w:rPr>
          <w:rFonts w:eastAsia="Calibri"/>
          <w:i/>
          <w:spacing w:val="-1"/>
        </w:rPr>
        <w:t>in</w:t>
      </w:r>
      <w:r>
        <w:rPr>
          <w:rFonts w:eastAsia="Calibri"/>
          <w:i/>
        </w:rPr>
        <w:t>og</w:t>
      </w:r>
      <w:proofErr w:type="spellEnd"/>
      <w:r>
        <w:rPr>
          <w:rFonts w:eastAsia="Calibri"/>
          <w:i/>
          <w:spacing w:val="-1"/>
        </w:rPr>
        <w:t xml:space="preserve"> </w:t>
      </w:r>
      <w:proofErr w:type="spellStart"/>
      <w:r>
        <w:rPr>
          <w:rFonts w:eastAsia="Calibri"/>
          <w:i/>
        </w:rPr>
        <w:t>p</w:t>
      </w:r>
      <w:r>
        <w:rPr>
          <w:rFonts w:eastAsia="Calibri"/>
          <w:i/>
          <w:spacing w:val="-1"/>
        </w:rPr>
        <w:t>a</w:t>
      </w:r>
      <w:r>
        <w:rPr>
          <w:rFonts w:eastAsia="Calibri"/>
          <w:i/>
        </w:rPr>
        <w:t>c</w:t>
      </w:r>
      <w:r>
        <w:rPr>
          <w:rFonts w:eastAsia="Calibri"/>
          <w:i/>
          <w:spacing w:val="-1"/>
        </w:rPr>
        <w:t>i</w:t>
      </w:r>
      <w:r>
        <w:rPr>
          <w:rFonts w:eastAsia="Calibri"/>
          <w:i/>
        </w:rPr>
        <w:t>jent</w:t>
      </w:r>
      <w:r>
        <w:rPr>
          <w:rFonts w:eastAsia="Calibri"/>
          <w:i/>
          <w:spacing w:val="1"/>
        </w:rPr>
        <w:t>a</w:t>
      </w:r>
      <w:proofErr w:type="spellEnd"/>
      <w:r>
        <w:rPr>
          <w:rFonts w:eastAsia="Calibri"/>
          <w:i/>
        </w:rPr>
        <w:t>.</w:t>
      </w: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before="12" w:line="280" w:lineRule="exact"/>
        <w:rPr>
          <w:rFonts w:ascii="Times New Roman" w:hAnsi="Times New Roman" w:cs="Times New Roman"/>
          <w:sz w:val="28"/>
          <w:szCs w:val="28"/>
          <w:lang w:val="hr-HR"/>
        </w:rPr>
      </w:pPr>
    </w:p>
    <w:p w:rsidR="00F84D19" w:rsidRPr="000347CC" w:rsidRDefault="00F84D19">
      <w:pPr>
        <w:spacing w:line="280" w:lineRule="exact"/>
        <w:rPr>
          <w:rFonts w:ascii="Times New Roman" w:hAnsi="Times New Roman" w:cs="Times New Roman"/>
          <w:sz w:val="28"/>
          <w:szCs w:val="28"/>
          <w:lang w:val="hr-HR"/>
        </w:rPr>
        <w:sectPr w:rsidR="00F84D19" w:rsidRPr="000347CC">
          <w:type w:val="continuous"/>
          <w:pgSz w:w="12240" w:h="15840"/>
          <w:pgMar w:top="600" w:right="1140" w:bottom="280" w:left="1080" w:header="720" w:footer="720" w:gutter="0"/>
          <w:cols w:space="720"/>
        </w:sectPr>
      </w:pPr>
    </w:p>
    <w:p w:rsidR="00F84D19" w:rsidRPr="000347CC" w:rsidRDefault="004A204D" w:rsidP="0055528A">
      <w:pPr>
        <w:pStyle w:val="BodyText"/>
        <w:spacing w:before="71"/>
        <w:ind w:left="0"/>
        <w:rPr>
          <w:rFonts w:eastAsia="Arial" w:cs="Times New Roman"/>
          <w:lang w:val="hr-HR"/>
        </w:rPr>
      </w:pPr>
      <w:r w:rsidRPr="000347CC">
        <w:rPr>
          <w:rFonts w:eastAsia="Arial" w:cs="Times New Roman"/>
          <w:color w:val="231F20"/>
          <w:w w:val="110"/>
          <w:lang w:val="hr-HR"/>
        </w:rPr>
        <w:lastRenderedPageBreak/>
        <w:t>Definicija</w:t>
      </w:r>
    </w:p>
    <w:p w:rsidR="00F84D19" w:rsidRPr="000347CC" w:rsidRDefault="00F84D19">
      <w:pPr>
        <w:spacing w:before="13" w:line="220" w:lineRule="exact"/>
        <w:rPr>
          <w:rFonts w:ascii="Times New Roman" w:hAnsi="Times New Roman" w:cs="Times New Roman"/>
          <w:lang w:val="hr-HR"/>
        </w:rPr>
      </w:pPr>
    </w:p>
    <w:p w:rsidR="0055528A" w:rsidRPr="000347CC" w:rsidRDefault="00981F8B" w:rsidP="00EB30D9">
      <w:pPr>
        <w:pStyle w:val="BodyText"/>
        <w:spacing w:before="14" w:line="236" w:lineRule="auto"/>
        <w:ind w:left="0" w:firstLine="142"/>
        <w:jc w:val="both"/>
        <w:rPr>
          <w:rFonts w:cs="Times New Roman"/>
          <w:color w:val="231F20"/>
          <w:w w:val="110"/>
          <w:position w:val="8"/>
          <w:sz w:val="12"/>
          <w:szCs w:val="12"/>
          <w:lang w:val="hr-HR"/>
        </w:rPr>
      </w:pPr>
      <w:r w:rsidRPr="000347CC">
        <w:rPr>
          <w:rFonts w:cs="Times New Roman"/>
          <w:lang w:val="hr-HR"/>
        </w:rPr>
        <w:t>K</w:t>
      </w:r>
      <w:r w:rsidR="004A204D" w:rsidRPr="000347CC">
        <w:rPr>
          <w:rFonts w:cs="Times New Roman"/>
          <w:lang w:val="hr-HR"/>
        </w:rPr>
        <w:t>ada se pojavi rascjep  usne</w:t>
      </w:r>
      <w:r w:rsidR="001D38CC" w:rsidRPr="000347CC">
        <w:rPr>
          <w:rFonts w:cs="Times New Roman"/>
          <w:lang w:val="hr-HR"/>
        </w:rPr>
        <w:t xml:space="preserve"> </w:t>
      </w:r>
      <w:r w:rsidR="00010FE5" w:rsidRPr="000347CC">
        <w:rPr>
          <w:rFonts w:cs="Times New Roman"/>
          <w:color w:val="231F20"/>
          <w:w w:val="120"/>
          <w:lang w:val="hr-HR"/>
        </w:rPr>
        <w:t>(</w:t>
      </w:r>
      <w:r w:rsidR="004A204D" w:rsidRPr="000347CC">
        <w:rPr>
          <w:rFonts w:cs="Times New Roman"/>
          <w:color w:val="231F20"/>
          <w:w w:val="120"/>
          <w:lang w:val="hr-HR"/>
        </w:rPr>
        <w:t>engl. cleft lip/</w:t>
      </w:r>
      <w:r w:rsidR="00010FE5" w:rsidRPr="000347CC">
        <w:rPr>
          <w:rFonts w:cs="Times New Roman"/>
          <w:color w:val="231F20"/>
          <w:w w:val="120"/>
          <w:lang w:val="hr-HR"/>
        </w:rPr>
        <w:t>CL),</w:t>
      </w:r>
      <w:r w:rsidRPr="000347CC">
        <w:rPr>
          <w:rFonts w:cs="Times New Roman"/>
          <w:color w:val="231F20"/>
          <w:w w:val="120"/>
          <w:lang w:val="hr-HR"/>
        </w:rPr>
        <w:t xml:space="preserve"> usne nisu u dodiru</w:t>
      </w:r>
      <w:r w:rsidR="00010FE5" w:rsidRPr="000347CC">
        <w:rPr>
          <w:rFonts w:cs="Times New Roman"/>
          <w:color w:val="231F20"/>
          <w:spacing w:val="-5"/>
          <w:w w:val="120"/>
          <w:lang w:val="hr-HR"/>
        </w:rPr>
        <w:t>,</w:t>
      </w:r>
      <w:r w:rsidRPr="000347CC">
        <w:rPr>
          <w:rFonts w:cs="Times New Roman"/>
          <w:color w:val="231F20"/>
          <w:spacing w:val="-4"/>
          <w:w w:val="115"/>
          <w:lang w:val="hr-HR"/>
        </w:rPr>
        <w:t>a kada dođe do rascjepa nepca</w:t>
      </w:r>
      <w:r w:rsidR="001D38CC" w:rsidRPr="000347CC">
        <w:rPr>
          <w:rFonts w:cs="Times New Roman"/>
          <w:color w:val="231F20"/>
          <w:spacing w:val="-4"/>
          <w:w w:val="115"/>
          <w:lang w:val="hr-HR"/>
        </w:rPr>
        <w:t xml:space="preserve"> </w:t>
      </w:r>
      <w:r w:rsidR="00010FE5" w:rsidRPr="000347CC">
        <w:rPr>
          <w:rFonts w:cs="Times New Roman"/>
          <w:color w:val="231F20"/>
          <w:spacing w:val="-5"/>
          <w:w w:val="115"/>
          <w:lang w:val="hr-HR"/>
        </w:rPr>
        <w:t>(</w:t>
      </w:r>
      <w:r w:rsidRPr="000347CC">
        <w:rPr>
          <w:rFonts w:cs="Times New Roman"/>
          <w:color w:val="231F20"/>
          <w:spacing w:val="-5"/>
          <w:w w:val="115"/>
          <w:lang w:val="hr-HR"/>
        </w:rPr>
        <w:t>engl. cleft</w:t>
      </w:r>
      <w:r w:rsidR="001D38CC" w:rsidRPr="000347CC">
        <w:rPr>
          <w:rFonts w:cs="Times New Roman"/>
          <w:color w:val="231F20"/>
          <w:spacing w:val="-5"/>
          <w:w w:val="115"/>
          <w:lang w:val="hr-HR"/>
        </w:rPr>
        <w:t xml:space="preserve"> </w:t>
      </w:r>
      <w:r w:rsidRPr="000347CC">
        <w:rPr>
          <w:rFonts w:cs="Times New Roman"/>
          <w:color w:val="231F20"/>
          <w:spacing w:val="-5"/>
          <w:w w:val="115"/>
          <w:lang w:val="hr-HR"/>
        </w:rPr>
        <w:t>palate</w:t>
      </w:r>
      <w:r w:rsidR="001D38CC" w:rsidRPr="000347CC">
        <w:rPr>
          <w:rFonts w:cs="Times New Roman"/>
          <w:color w:val="231F20"/>
          <w:spacing w:val="-5"/>
          <w:w w:val="115"/>
          <w:lang w:val="hr-HR"/>
        </w:rPr>
        <w:t xml:space="preserve"> </w:t>
      </w:r>
      <w:r w:rsidR="00010FE5" w:rsidRPr="000347CC">
        <w:rPr>
          <w:rFonts w:cs="Times New Roman"/>
          <w:color w:val="231F20"/>
          <w:spacing w:val="-6"/>
          <w:w w:val="115"/>
          <w:lang w:val="hr-HR"/>
        </w:rPr>
        <w:t>CP</w:t>
      </w:r>
      <w:r w:rsidR="00010FE5" w:rsidRPr="000347CC">
        <w:rPr>
          <w:rFonts w:cs="Times New Roman"/>
          <w:color w:val="231F20"/>
          <w:w w:val="115"/>
          <w:lang w:val="hr-HR"/>
        </w:rPr>
        <w:t>)</w:t>
      </w:r>
      <w:r w:rsidR="001D38CC" w:rsidRPr="000347CC">
        <w:rPr>
          <w:rFonts w:cs="Times New Roman"/>
          <w:color w:val="231F20"/>
          <w:w w:val="115"/>
          <w:lang w:val="hr-HR"/>
        </w:rPr>
        <w:t xml:space="preserve"> </w:t>
      </w:r>
      <w:r w:rsidRPr="000347CC">
        <w:rPr>
          <w:rFonts w:cs="Times New Roman"/>
          <w:color w:val="231F20"/>
          <w:spacing w:val="-6"/>
          <w:w w:val="120"/>
          <w:lang w:val="hr-HR"/>
        </w:rPr>
        <w:t>ne postoji komunikacija između oralne i nosne šupljine.</w:t>
      </w:r>
      <w:r w:rsidRPr="000347CC">
        <w:rPr>
          <w:rFonts w:cs="Times New Roman"/>
          <w:color w:val="231F20"/>
          <w:w w:val="110"/>
          <w:position w:val="8"/>
          <w:sz w:val="12"/>
          <w:szCs w:val="12"/>
          <w:lang w:val="hr-HR"/>
        </w:rPr>
        <w:t>1</w:t>
      </w:r>
      <w:r w:rsidR="000347CC">
        <w:rPr>
          <w:rFonts w:cs="Times New Roman"/>
          <w:color w:val="231F20"/>
          <w:w w:val="110"/>
          <w:position w:val="8"/>
          <w:sz w:val="12"/>
          <w:szCs w:val="12"/>
          <w:lang w:val="hr-HR"/>
        </w:rPr>
        <w:t xml:space="preserve"> </w:t>
      </w:r>
      <w:r w:rsidRPr="000347CC">
        <w:rPr>
          <w:rFonts w:cs="Times New Roman"/>
          <w:color w:val="231F20"/>
          <w:spacing w:val="-5"/>
          <w:w w:val="110"/>
          <w:lang w:val="hr-HR"/>
        </w:rPr>
        <w:t xml:space="preserve">Rascjep može varirati u težini od jednostavnog ureza gornje usne do potpunog otvorenja usne koji se proteže do dna nosne šupljine i uključuje alveole </w:t>
      </w:r>
      <w:r w:rsidR="002713A3" w:rsidRPr="000347CC">
        <w:rPr>
          <w:rFonts w:cs="Times New Roman"/>
          <w:color w:val="231F20"/>
          <w:spacing w:val="-5"/>
          <w:w w:val="110"/>
          <w:lang w:val="hr-HR"/>
        </w:rPr>
        <w:t>i incesivni</w:t>
      </w:r>
      <w:r w:rsidR="001D38CC" w:rsidRPr="000347CC">
        <w:rPr>
          <w:rFonts w:cs="Times New Roman"/>
          <w:color w:val="231F20"/>
          <w:spacing w:val="-5"/>
          <w:w w:val="110"/>
          <w:lang w:val="hr-HR"/>
        </w:rPr>
        <w:t xml:space="preserve"> </w:t>
      </w:r>
      <w:r w:rsidR="002713A3" w:rsidRPr="000347CC">
        <w:rPr>
          <w:rFonts w:cs="Times New Roman"/>
          <w:color w:val="231F20"/>
          <w:spacing w:val="-5"/>
          <w:w w:val="110"/>
          <w:lang w:val="hr-HR"/>
        </w:rPr>
        <w:t>foramen.</w:t>
      </w:r>
      <w:r w:rsidR="002713A3" w:rsidRPr="000347CC">
        <w:rPr>
          <w:rFonts w:cs="Times New Roman"/>
          <w:color w:val="231F20"/>
          <w:w w:val="110"/>
          <w:position w:val="8"/>
          <w:sz w:val="12"/>
          <w:szCs w:val="12"/>
          <w:lang w:val="hr-HR"/>
        </w:rPr>
        <w:t>2</w:t>
      </w:r>
      <w:r w:rsidR="002713A3" w:rsidRPr="000347CC">
        <w:rPr>
          <w:rFonts w:cs="Times New Roman"/>
          <w:color w:val="231F20"/>
          <w:spacing w:val="-5"/>
          <w:w w:val="110"/>
          <w:lang w:val="hr-HR"/>
        </w:rPr>
        <w:t>Slično tome, CP može uključivati samo mek</w:t>
      </w:r>
      <w:r w:rsidR="001D38CC" w:rsidRPr="000347CC">
        <w:rPr>
          <w:rFonts w:cs="Times New Roman"/>
          <w:color w:val="231F20"/>
          <w:spacing w:val="-5"/>
          <w:w w:val="110"/>
          <w:lang w:val="hr-HR"/>
        </w:rPr>
        <w:t>o</w:t>
      </w:r>
      <w:r w:rsidR="002713A3" w:rsidRPr="000347CC">
        <w:rPr>
          <w:rFonts w:cs="Times New Roman"/>
          <w:color w:val="231F20"/>
          <w:spacing w:val="-5"/>
          <w:w w:val="110"/>
          <w:lang w:val="hr-HR"/>
        </w:rPr>
        <w:t xml:space="preserve"> nepce ili se djelomično ili potpuno proširivati preko tvrdog i mekog nepca</w:t>
      </w:r>
      <w:r w:rsidR="002713A3" w:rsidRPr="000347CC">
        <w:rPr>
          <w:rFonts w:cs="Times New Roman"/>
          <w:color w:val="231F20"/>
          <w:spacing w:val="-6"/>
          <w:w w:val="110"/>
          <w:lang w:val="hr-HR"/>
        </w:rPr>
        <w:t>.</w:t>
      </w:r>
      <w:r w:rsidR="002713A3" w:rsidRPr="000347CC">
        <w:rPr>
          <w:rFonts w:cs="Times New Roman"/>
          <w:color w:val="231F20"/>
          <w:w w:val="110"/>
          <w:position w:val="8"/>
          <w:sz w:val="12"/>
          <w:szCs w:val="12"/>
          <w:lang w:val="hr-HR"/>
        </w:rPr>
        <w:t>1</w:t>
      </w:r>
      <w:r w:rsidR="000347CC">
        <w:rPr>
          <w:rFonts w:cs="Times New Roman"/>
          <w:color w:val="231F20"/>
          <w:w w:val="110"/>
          <w:position w:val="8"/>
          <w:sz w:val="12"/>
          <w:szCs w:val="12"/>
          <w:lang w:val="hr-HR"/>
        </w:rPr>
        <w:t xml:space="preserve"> </w:t>
      </w:r>
      <w:r w:rsidR="0055528A" w:rsidRPr="000347CC">
        <w:rPr>
          <w:rFonts w:cs="Times New Roman"/>
          <w:color w:val="231F20"/>
          <w:spacing w:val="-5"/>
          <w:w w:val="110"/>
          <w:lang w:val="hr-HR"/>
        </w:rPr>
        <w:t>UC</w:t>
      </w:r>
      <w:r w:rsidR="0055528A" w:rsidRPr="000347CC">
        <w:rPr>
          <w:rFonts w:cs="Times New Roman"/>
          <w:color w:val="231F20"/>
          <w:spacing w:val="-6"/>
          <w:w w:val="110"/>
          <w:lang w:val="hr-HR"/>
        </w:rPr>
        <w:t>P alveola ostaje netaknuta. CP može biti submukozni te se ne otkrije odmah ako postoje suptilni ili neodgovarajući znakovi ili simptomi</w:t>
      </w:r>
      <w:r w:rsidR="0055528A" w:rsidRPr="000347CC">
        <w:rPr>
          <w:rFonts w:cs="Times New Roman"/>
          <w:color w:val="231F20"/>
          <w:spacing w:val="-2"/>
          <w:w w:val="110"/>
          <w:lang w:val="hr-HR"/>
        </w:rPr>
        <w:t>.</w:t>
      </w:r>
      <w:r w:rsidR="0055528A" w:rsidRPr="000347CC">
        <w:rPr>
          <w:rFonts w:cs="Times New Roman"/>
          <w:color w:val="231F20"/>
          <w:w w:val="110"/>
          <w:position w:val="8"/>
          <w:sz w:val="12"/>
          <w:szCs w:val="12"/>
          <w:lang w:val="hr-HR"/>
        </w:rPr>
        <w:t>1</w:t>
      </w:r>
    </w:p>
    <w:p w:rsidR="0055528A" w:rsidRPr="000347CC" w:rsidRDefault="0055528A" w:rsidP="0055528A">
      <w:pPr>
        <w:pStyle w:val="BodyText"/>
        <w:spacing w:before="14" w:line="236" w:lineRule="auto"/>
        <w:ind w:left="0"/>
        <w:jc w:val="both"/>
        <w:rPr>
          <w:rFonts w:cs="Times New Roman"/>
          <w:color w:val="231F20"/>
          <w:w w:val="110"/>
          <w:position w:val="8"/>
          <w:sz w:val="12"/>
          <w:szCs w:val="12"/>
          <w:lang w:val="hr-HR"/>
        </w:rPr>
      </w:pPr>
    </w:p>
    <w:p w:rsidR="0055528A" w:rsidRPr="000347CC" w:rsidRDefault="008132E8" w:rsidP="0055528A">
      <w:pPr>
        <w:pStyle w:val="BodyText"/>
        <w:ind w:left="0" w:right="3738"/>
        <w:jc w:val="both"/>
        <w:rPr>
          <w:rFonts w:eastAsia="Arial" w:cs="Times New Roman"/>
          <w:lang w:val="hr-HR"/>
        </w:rPr>
      </w:pPr>
      <w:r w:rsidRPr="000347CC">
        <w:rPr>
          <w:rFonts w:eastAsia="Arial" w:cs="Times New Roman"/>
          <w:color w:val="231F20"/>
          <w:w w:val="105"/>
          <w:lang w:val="hr-HR"/>
        </w:rPr>
        <w:t>Pozadina</w:t>
      </w:r>
    </w:p>
    <w:p w:rsidR="0055528A" w:rsidRPr="000347CC" w:rsidRDefault="0055528A" w:rsidP="0055528A">
      <w:pPr>
        <w:pStyle w:val="BodyText"/>
        <w:spacing w:before="14" w:line="236" w:lineRule="auto"/>
        <w:ind w:left="0"/>
        <w:jc w:val="both"/>
        <w:rPr>
          <w:rFonts w:cs="Times New Roman"/>
          <w:sz w:val="12"/>
          <w:szCs w:val="12"/>
          <w:lang w:val="hr-HR"/>
        </w:rPr>
      </w:pPr>
    </w:p>
    <w:p w:rsidR="0055528A" w:rsidRPr="000347CC" w:rsidRDefault="008132E8" w:rsidP="0055528A">
      <w:pPr>
        <w:pStyle w:val="BodyText"/>
        <w:spacing w:before="70" w:line="148" w:lineRule="exact"/>
        <w:ind w:left="0"/>
        <w:rPr>
          <w:rFonts w:eastAsia="Arial" w:cs="Times New Roman"/>
          <w:color w:val="231F20"/>
          <w:w w:val="95"/>
          <w:lang w:val="hr-HR"/>
        </w:rPr>
      </w:pPr>
      <w:r w:rsidRPr="000347CC">
        <w:rPr>
          <w:rFonts w:eastAsia="Arial" w:cs="Times New Roman"/>
          <w:color w:val="231F20"/>
          <w:w w:val="95"/>
          <w:lang w:val="hr-HR"/>
        </w:rPr>
        <w:t>Incidencija</w:t>
      </w:r>
    </w:p>
    <w:p w:rsidR="008132E8" w:rsidRPr="000347CC" w:rsidRDefault="008132E8" w:rsidP="001A2D23">
      <w:pPr>
        <w:pStyle w:val="BodyText"/>
        <w:spacing w:line="234" w:lineRule="auto"/>
        <w:ind w:left="0" w:firstLine="199"/>
        <w:jc w:val="both"/>
        <w:rPr>
          <w:rFonts w:cs="Times New Roman"/>
          <w:color w:val="231F20"/>
          <w:w w:val="105"/>
          <w:lang w:val="hr-HR"/>
        </w:rPr>
      </w:pPr>
      <w:r w:rsidRPr="000347CC">
        <w:rPr>
          <w:rFonts w:eastAsia="Arial" w:cs="Times New Roman"/>
          <w:lang w:val="hr-HR"/>
        </w:rPr>
        <w:t xml:space="preserve">Svjetska </w:t>
      </w:r>
      <w:r w:rsidR="001A2D23" w:rsidRPr="000347CC">
        <w:rPr>
          <w:rFonts w:eastAsia="Arial" w:cs="Times New Roman"/>
          <w:lang w:val="hr-HR"/>
        </w:rPr>
        <w:t>prevalencija CL-a ili CP-a (CL/P</w:t>
      </w:r>
      <w:r w:rsidRPr="000347CC">
        <w:rPr>
          <w:rFonts w:eastAsia="Arial" w:cs="Times New Roman"/>
          <w:lang w:val="hr-HR"/>
        </w:rPr>
        <w:t>) je u rasponu od 0.8 do 2.7 slučajeva na 1.000 rođenja</w:t>
      </w:r>
      <w:r w:rsidRPr="000347CC">
        <w:rPr>
          <w:rFonts w:cs="Times New Roman"/>
          <w:color w:val="231F20"/>
          <w:w w:val="105"/>
          <w:lang w:val="hr-HR"/>
        </w:rPr>
        <w:t>.</w:t>
      </w:r>
      <w:r w:rsidRPr="000347CC">
        <w:rPr>
          <w:rFonts w:cs="Times New Roman"/>
          <w:color w:val="231F20"/>
          <w:w w:val="105"/>
          <w:position w:val="8"/>
          <w:sz w:val="12"/>
          <w:szCs w:val="12"/>
          <w:lang w:val="hr-HR"/>
        </w:rPr>
        <w:t>3</w:t>
      </w:r>
      <w:r w:rsidRPr="000347CC">
        <w:rPr>
          <w:rFonts w:cs="Times New Roman"/>
          <w:color w:val="231F20"/>
          <w:w w:val="105"/>
          <w:lang w:val="hr-HR"/>
        </w:rPr>
        <w:t xml:space="preserve">Postoje razlike u stopi </w:t>
      </w:r>
      <w:proofErr w:type="spellStart"/>
      <w:r w:rsidRPr="000347CC">
        <w:rPr>
          <w:rFonts w:cs="Times New Roman"/>
          <w:color w:val="231F20"/>
          <w:w w:val="105"/>
          <w:lang w:val="hr-HR"/>
        </w:rPr>
        <w:t>incidencije</w:t>
      </w:r>
      <w:proofErr w:type="spellEnd"/>
      <w:r w:rsidRPr="000347CC">
        <w:rPr>
          <w:rFonts w:cs="Times New Roman"/>
          <w:color w:val="231F20"/>
          <w:w w:val="105"/>
          <w:lang w:val="hr-HR"/>
        </w:rPr>
        <w:t xml:space="preserve"> </w:t>
      </w:r>
      <w:r w:rsidR="001D38CC" w:rsidRPr="000347CC">
        <w:rPr>
          <w:rFonts w:cs="Times New Roman"/>
          <w:color w:val="231F20"/>
          <w:w w:val="105"/>
          <w:lang w:val="hr-HR"/>
        </w:rPr>
        <w:t>pojedinih</w:t>
      </w:r>
      <w:r w:rsidRPr="000347CC">
        <w:rPr>
          <w:rFonts w:cs="Times New Roman"/>
          <w:color w:val="231F20"/>
          <w:w w:val="105"/>
          <w:lang w:val="hr-HR"/>
        </w:rPr>
        <w:t xml:space="preserve"> rasnih skupina, s najnižim zabilježenim incidencijama u afričko-američkoj populaciji (oko 0,5 na 1.000) </w:t>
      </w:r>
      <w:r w:rsidRPr="000347CC">
        <w:rPr>
          <w:rFonts w:cs="Times New Roman"/>
          <w:color w:val="231F20"/>
          <w:w w:val="105"/>
          <w:position w:val="8"/>
          <w:sz w:val="12"/>
          <w:szCs w:val="12"/>
          <w:lang w:val="hr-HR"/>
        </w:rPr>
        <w:t>4,5</w:t>
      </w:r>
      <w:r w:rsidRPr="000347CC">
        <w:rPr>
          <w:rFonts w:cs="Times New Roman"/>
          <w:color w:val="231F20"/>
          <w:w w:val="105"/>
          <w:lang w:val="hr-HR"/>
        </w:rPr>
        <w:t>i bijeloj populaciji (otprilike jedno u 1.000 rođenja)</w:t>
      </w:r>
      <w:r w:rsidRPr="000347CC">
        <w:rPr>
          <w:rFonts w:cs="Times New Roman"/>
          <w:color w:val="231F20"/>
          <w:w w:val="105"/>
          <w:position w:val="8"/>
          <w:sz w:val="12"/>
          <w:szCs w:val="12"/>
          <w:lang w:val="hr-HR"/>
        </w:rPr>
        <w:t>3</w:t>
      </w:r>
      <w:r w:rsidRPr="000347CC">
        <w:rPr>
          <w:rFonts w:cs="Times New Roman"/>
          <w:color w:val="231F20"/>
          <w:w w:val="105"/>
          <w:lang w:val="hr-HR"/>
        </w:rPr>
        <w:t>i viš</w:t>
      </w:r>
      <w:r w:rsidR="001D38CC" w:rsidRPr="000347CC">
        <w:rPr>
          <w:rFonts w:cs="Times New Roman"/>
          <w:color w:val="231F20"/>
          <w:w w:val="105"/>
          <w:lang w:val="hr-HR"/>
        </w:rPr>
        <w:t>im</w:t>
      </w:r>
      <w:r w:rsidRPr="000347CC">
        <w:rPr>
          <w:rFonts w:cs="Times New Roman"/>
          <w:color w:val="231F20"/>
          <w:w w:val="105"/>
          <w:lang w:val="hr-HR"/>
        </w:rPr>
        <w:t xml:space="preserve"> </w:t>
      </w:r>
      <w:proofErr w:type="spellStart"/>
      <w:r w:rsidRPr="000347CC">
        <w:rPr>
          <w:rFonts w:cs="Times New Roman"/>
          <w:color w:val="231F20"/>
          <w:w w:val="105"/>
          <w:lang w:val="hr-HR"/>
        </w:rPr>
        <w:t>incidencij</w:t>
      </w:r>
      <w:r w:rsidR="001D38CC" w:rsidRPr="000347CC">
        <w:rPr>
          <w:rFonts w:cs="Times New Roman"/>
          <w:color w:val="231F20"/>
          <w:w w:val="105"/>
          <w:lang w:val="hr-HR"/>
        </w:rPr>
        <w:t>ama</w:t>
      </w:r>
      <w:proofErr w:type="spellEnd"/>
      <w:r w:rsidRPr="000347CC">
        <w:rPr>
          <w:rFonts w:cs="Times New Roman"/>
          <w:color w:val="231F20"/>
          <w:w w:val="105"/>
          <w:lang w:val="hr-HR"/>
        </w:rPr>
        <w:t xml:space="preserve"> među američkim domorocima</w:t>
      </w:r>
      <w:r w:rsidR="001D38CC" w:rsidRPr="000347CC">
        <w:rPr>
          <w:rFonts w:cs="Times New Roman"/>
          <w:color w:val="231F20"/>
          <w:w w:val="105"/>
          <w:lang w:val="hr-HR"/>
        </w:rPr>
        <w:t xml:space="preserve"> </w:t>
      </w:r>
      <w:r w:rsidRPr="000347CC">
        <w:rPr>
          <w:rFonts w:cs="Times New Roman"/>
          <w:color w:val="231F20"/>
          <w:w w:val="105"/>
          <w:lang w:val="hr-HR"/>
        </w:rPr>
        <w:t>(otprilike3.5</w:t>
      </w:r>
      <w:r w:rsidR="001D38CC" w:rsidRPr="000347CC">
        <w:rPr>
          <w:rFonts w:cs="Times New Roman"/>
          <w:color w:val="231F20"/>
          <w:w w:val="105"/>
          <w:lang w:val="hr-HR"/>
        </w:rPr>
        <w:t xml:space="preserve"> </w:t>
      </w:r>
      <w:r w:rsidRPr="000347CC">
        <w:rPr>
          <w:rFonts w:cs="Times New Roman"/>
          <w:color w:val="231F20"/>
          <w:w w:val="105"/>
          <w:lang w:val="hr-HR"/>
        </w:rPr>
        <w:t>na1,000)</w:t>
      </w:r>
      <w:r w:rsidRPr="000347CC">
        <w:rPr>
          <w:rFonts w:cs="Times New Roman"/>
          <w:color w:val="231F20"/>
          <w:w w:val="105"/>
          <w:position w:val="8"/>
          <w:sz w:val="12"/>
          <w:szCs w:val="12"/>
          <w:lang w:val="hr-HR"/>
        </w:rPr>
        <w:t>6</w:t>
      </w:r>
      <w:r w:rsidRPr="000347CC">
        <w:rPr>
          <w:rFonts w:cs="Times New Roman"/>
          <w:color w:val="231F20"/>
          <w:w w:val="105"/>
          <w:lang w:val="hr-HR"/>
        </w:rPr>
        <w:t>i azijskom populacijom</w:t>
      </w:r>
      <w:r w:rsidR="001D38CC" w:rsidRPr="000347CC">
        <w:rPr>
          <w:rFonts w:cs="Times New Roman"/>
          <w:color w:val="231F20"/>
          <w:w w:val="105"/>
          <w:lang w:val="hr-HR"/>
        </w:rPr>
        <w:t xml:space="preserve"> </w:t>
      </w:r>
      <w:r w:rsidRPr="000347CC">
        <w:rPr>
          <w:rFonts w:cs="Times New Roman"/>
          <w:color w:val="231F20"/>
          <w:w w:val="105"/>
          <w:lang w:val="hr-HR"/>
        </w:rPr>
        <w:t>(otprilike1.7</w:t>
      </w:r>
      <w:r w:rsidR="001D38CC" w:rsidRPr="000347CC">
        <w:rPr>
          <w:rFonts w:cs="Times New Roman"/>
          <w:color w:val="231F20"/>
          <w:w w:val="105"/>
          <w:lang w:val="hr-HR"/>
        </w:rPr>
        <w:t xml:space="preserve"> </w:t>
      </w:r>
      <w:r w:rsidRPr="000347CC">
        <w:rPr>
          <w:rFonts w:cs="Times New Roman"/>
          <w:color w:val="231F20"/>
          <w:w w:val="105"/>
          <w:lang w:val="hr-HR"/>
        </w:rPr>
        <w:t>na 1,000)</w:t>
      </w:r>
      <w:r w:rsidRPr="000347CC">
        <w:rPr>
          <w:rFonts w:cs="Times New Roman"/>
          <w:color w:val="231F20"/>
          <w:w w:val="105"/>
          <w:position w:val="8"/>
          <w:sz w:val="12"/>
          <w:szCs w:val="12"/>
          <w:lang w:val="hr-HR"/>
        </w:rPr>
        <w:t xml:space="preserve">7 </w:t>
      </w:r>
      <w:r w:rsidRPr="000347CC">
        <w:rPr>
          <w:rFonts w:cs="Times New Roman"/>
          <w:color w:val="231F20"/>
          <w:w w:val="105"/>
          <w:lang w:val="hr-HR"/>
        </w:rPr>
        <w:t>.</w:t>
      </w:r>
    </w:p>
    <w:p w:rsidR="001A2D23" w:rsidRPr="000347CC" w:rsidRDefault="001A2D23" w:rsidP="001A2D23">
      <w:pPr>
        <w:pStyle w:val="BodyText"/>
        <w:spacing w:before="12" w:line="244" w:lineRule="auto"/>
        <w:ind w:firstLine="199"/>
        <w:jc w:val="both"/>
        <w:rPr>
          <w:rFonts w:cs="Times New Roman"/>
          <w:sz w:val="12"/>
          <w:szCs w:val="12"/>
          <w:lang w:val="hr-HR"/>
        </w:rPr>
      </w:pPr>
      <w:r w:rsidRPr="000347CC">
        <w:rPr>
          <w:rFonts w:cs="Times New Roman"/>
          <w:color w:val="231F20"/>
          <w:w w:val="105"/>
          <w:lang w:val="hr-HR"/>
        </w:rPr>
        <w:t>Iako se izvješća znatno razlikuju, procjenjuje se da od ukupnog broja djece s CL/P, oko 50% imaju kombinaciju rascjepa usne i nepca (CLP), dok 30% ima izolirani CP a 20% izolirani CL; CL se proširuje da uključi pojavljivanje alveola u oko 5% slučajeva</w:t>
      </w:r>
      <w:r w:rsidRPr="000347CC">
        <w:rPr>
          <w:rFonts w:cs="Times New Roman"/>
          <w:color w:val="231F20"/>
          <w:spacing w:val="-2"/>
          <w:w w:val="110"/>
          <w:lang w:val="hr-HR"/>
        </w:rPr>
        <w:t>.</w:t>
      </w:r>
      <w:r w:rsidRPr="000347CC">
        <w:rPr>
          <w:rFonts w:cs="Times New Roman"/>
          <w:color w:val="231F20"/>
          <w:w w:val="110"/>
          <w:position w:val="8"/>
          <w:sz w:val="12"/>
          <w:szCs w:val="12"/>
          <w:lang w:val="hr-HR"/>
        </w:rPr>
        <w:t>8</w:t>
      </w:r>
      <w:r w:rsidRPr="000347CC">
        <w:rPr>
          <w:rFonts w:cs="Times New Roman"/>
          <w:color w:val="231F20"/>
          <w:w w:val="110"/>
          <w:lang w:val="hr-HR"/>
        </w:rPr>
        <w:t>Rascjepi su obično unilateralni (sl..1);međutim,</w:t>
      </w:r>
      <w:r w:rsidR="001D38CC" w:rsidRPr="000347CC">
        <w:rPr>
          <w:rFonts w:cs="Times New Roman"/>
          <w:color w:val="231F20"/>
          <w:w w:val="110"/>
          <w:lang w:val="hr-HR"/>
        </w:rPr>
        <w:t xml:space="preserve"> </w:t>
      </w:r>
      <w:r w:rsidRPr="000347CC">
        <w:rPr>
          <w:rFonts w:cs="Times New Roman"/>
          <w:color w:val="231F20"/>
          <w:w w:val="110"/>
          <w:lang w:val="hr-HR"/>
        </w:rPr>
        <w:t>u otprilike</w:t>
      </w:r>
      <w:r w:rsidR="001D38CC" w:rsidRPr="000347CC">
        <w:rPr>
          <w:rFonts w:cs="Times New Roman"/>
          <w:color w:val="231F20"/>
          <w:w w:val="110"/>
          <w:lang w:val="hr-HR"/>
        </w:rPr>
        <w:t xml:space="preserve"> </w:t>
      </w:r>
      <w:r w:rsidRPr="000347CC">
        <w:rPr>
          <w:rFonts w:cs="Times New Roman"/>
          <w:color w:val="231F20"/>
          <w:w w:val="110"/>
          <w:lang w:val="hr-HR"/>
        </w:rPr>
        <w:t>10%</w:t>
      </w:r>
      <w:r w:rsidR="001D38CC" w:rsidRPr="000347CC">
        <w:rPr>
          <w:rFonts w:cs="Times New Roman"/>
          <w:color w:val="231F20"/>
          <w:w w:val="110"/>
          <w:lang w:val="hr-HR"/>
        </w:rPr>
        <w:t xml:space="preserve"> </w:t>
      </w:r>
      <w:r w:rsidRPr="000347CC">
        <w:rPr>
          <w:rFonts w:cs="Times New Roman"/>
          <w:color w:val="231F20"/>
          <w:w w:val="110"/>
          <w:lang w:val="hr-HR"/>
        </w:rPr>
        <w:t>slučajeva</w:t>
      </w:r>
      <w:r w:rsidR="000347CC">
        <w:rPr>
          <w:rFonts w:cs="Times New Roman"/>
          <w:color w:val="231F20"/>
          <w:w w:val="110"/>
          <w:lang w:val="hr-HR"/>
        </w:rPr>
        <w:t xml:space="preserve"> </w:t>
      </w:r>
      <w:r w:rsidRPr="000347CC">
        <w:rPr>
          <w:rFonts w:cs="Times New Roman"/>
          <w:color w:val="231F20"/>
          <w:w w:val="110"/>
          <w:lang w:val="hr-HR"/>
        </w:rPr>
        <w:t xml:space="preserve">rascjepi su </w:t>
      </w:r>
      <w:r w:rsidR="001D38CC" w:rsidRPr="000347CC">
        <w:rPr>
          <w:rFonts w:cs="Times New Roman"/>
          <w:color w:val="231F20"/>
          <w:w w:val="110"/>
          <w:lang w:val="hr-HR"/>
        </w:rPr>
        <w:t>obostrani</w:t>
      </w:r>
      <w:r w:rsidRPr="000347CC">
        <w:rPr>
          <w:rFonts w:cs="Times New Roman"/>
          <w:color w:val="231F20"/>
          <w:w w:val="110"/>
          <w:lang w:val="hr-HR"/>
        </w:rPr>
        <w:t>.</w:t>
      </w:r>
      <w:r w:rsidRPr="000347CC">
        <w:rPr>
          <w:rFonts w:cs="Times New Roman"/>
          <w:color w:val="231F20"/>
          <w:w w:val="110"/>
          <w:position w:val="8"/>
          <w:sz w:val="12"/>
          <w:szCs w:val="12"/>
          <w:lang w:val="hr-HR"/>
        </w:rPr>
        <w:t>9</w:t>
      </w:r>
    </w:p>
    <w:p w:rsidR="001A2D23" w:rsidRPr="000347CC" w:rsidRDefault="001A2D23" w:rsidP="001A2D23">
      <w:pPr>
        <w:pStyle w:val="BodyText"/>
        <w:spacing w:line="234" w:lineRule="auto"/>
        <w:ind w:left="0" w:firstLine="199"/>
        <w:jc w:val="both"/>
        <w:rPr>
          <w:rFonts w:cs="Times New Roman"/>
          <w:lang w:val="hr-HR"/>
        </w:rPr>
      </w:pPr>
    </w:p>
    <w:p w:rsidR="0055528A" w:rsidRPr="000347CC" w:rsidRDefault="0055528A" w:rsidP="008132E8">
      <w:pPr>
        <w:pStyle w:val="BodyText"/>
        <w:spacing w:before="70"/>
        <w:ind w:left="0"/>
        <w:rPr>
          <w:rFonts w:eastAsia="Arial" w:cs="Times New Roman"/>
          <w:b/>
          <w:lang w:val="hr-HR"/>
        </w:rPr>
      </w:pPr>
    </w:p>
    <w:p w:rsidR="00F84D19" w:rsidRPr="000347CC" w:rsidRDefault="00F84D19" w:rsidP="00981F8B">
      <w:pPr>
        <w:pStyle w:val="BodyText"/>
        <w:spacing w:line="253" w:lineRule="auto"/>
        <w:jc w:val="both"/>
        <w:rPr>
          <w:rFonts w:cs="Times New Roman"/>
          <w:sz w:val="12"/>
          <w:szCs w:val="12"/>
          <w:lang w:val="hr-HR"/>
        </w:rPr>
      </w:pPr>
    </w:p>
    <w:p w:rsidR="00F84D19" w:rsidRPr="000347CC" w:rsidRDefault="00010FE5" w:rsidP="00EC293B">
      <w:pPr>
        <w:pStyle w:val="BodyText"/>
        <w:spacing w:before="71"/>
        <w:ind w:left="113"/>
        <w:contextualSpacing/>
        <w:rPr>
          <w:rFonts w:eastAsia="Arial" w:cs="Times New Roman"/>
          <w:color w:val="231F20"/>
          <w:lang w:val="hr-HR"/>
        </w:rPr>
      </w:pPr>
      <w:r w:rsidRPr="000347CC">
        <w:rPr>
          <w:rFonts w:cs="Times New Roman"/>
          <w:lang w:val="hr-HR"/>
        </w:rPr>
        <w:br w:type="column"/>
      </w:r>
      <w:r w:rsidR="001F000F" w:rsidRPr="000347CC">
        <w:rPr>
          <w:rFonts w:eastAsia="Arial" w:cs="Times New Roman"/>
          <w:color w:val="231F20"/>
          <w:lang w:val="hr-HR"/>
        </w:rPr>
        <w:lastRenderedPageBreak/>
        <w:t>Dojenje i</w:t>
      </w:r>
      <w:r w:rsidR="001D38CC" w:rsidRPr="000347CC">
        <w:rPr>
          <w:rFonts w:eastAsia="Arial" w:cs="Times New Roman"/>
          <w:color w:val="231F20"/>
          <w:lang w:val="hr-HR"/>
        </w:rPr>
        <w:t xml:space="preserve"> rascjep usne/nepca (</w:t>
      </w:r>
      <w:r w:rsidRPr="000347CC">
        <w:rPr>
          <w:rFonts w:eastAsia="Arial" w:cs="Times New Roman"/>
          <w:color w:val="231F20"/>
          <w:lang w:val="hr-HR"/>
        </w:rPr>
        <w:t>CL/P</w:t>
      </w:r>
      <w:r w:rsidR="001D38CC" w:rsidRPr="000347CC">
        <w:rPr>
          <w:rFonts w:eastAsia="Arial" w:cs="Times New Roman"/>
          <w:color w:val="231F20"/>
          <w:lang w:val="hr-HR"/>
        </w:rPr>
        <w:t>)</w:t>
      </w:r>
    </w:p>
    <w:p w:rsidR="00EC293B" w:rsidRPr="000347CC" w:rsidRDefault="00EC293B" w:rsidP="00EC293B">
      <w:pPr>
        <w:pStyle w:val="BodyText"/>
        <w:spacing w:before="71"/>
        <w:ind w:left="113"/>
        <w:contextualSpacing/>
        <w:rPr>
          <w:rFonts w:eastAsia="Arial" w:cs="Times New Roman"/>
          <w:color w:val="231F20"/>
          <w:lang w:val="hr-HR"/>
        </w:rPr>
      </w:pPr>
    </w:p>
    <w:p w:rsidR="00DD635E" w:rsidRPr="000347CC" w:rsidRDefault="00EC293B" w:rsidP="00DD635E">
      <w:pPr>
        <w:pStyle w:val="BodyText"/>
        <w:spacing w:line="220" w:lineRule="exact"/>
        <w:jc w:val="both"/>
        <w:rPr>
          <w:rFonts w:cs="Times New Roman"/>
          <w:sz w:val="12"/>
          <w:szCs w:val="12"/>
          <w:lang w:val="hr-HR"/>
        </w:rPr>
      </w:pPr>
      <w:r w:rsidRPr="000347CC">
        <w:rPr>
          <w:rFonts w:eastAsia="Arial" w:cs="Times New Roman"/>
          <w:color w:val="231F20"/>
          <w:lang w:val="hr-HR"/>
        </w:rPr>
        <w:t xml:space="preserve">U ovim se smjernicama dojenje odnosi na izravno  stavljanje djeteta na dojku radi hranjenja, a hranjenje majčinim mlijekom se odnosi na </w:t>
      </w:r>
      <w:r w:rsidR="001D38CC" w:rsidRPr="000347CC">
        <w:rPr>
          <w:rFonts w:eastAsia="Arial" w:cs="Times New Roman"/>
          <w:color w:val="231F20"/>
          <w:lang w:val="hr-HR"/>
        </w:rPr>
        <w:t xml:space="preserve">hranjenje </w:t>
      </w:r>
      <w:r w:rsidRPr="000347CC">
        <w:rPr>
          <w:rFonts w:eastAsia="Arial" w:cs="Times New Roman"/>
          <w:color w:val="231F20"/>
          <w:lang w:val="hr-HR"/>
        </w:rPr>
        <w:t xml:space="preserve">putem bočice, čaše, žlice ili drugim načinima, osim  dojkom. </w:t>
      </w:r>
      <w:r w:rsidR="001D38CC" w:rsidRPr="000347CC">
        <w:rPr>
          <w:rFonts w:eastAsia="Arial" w:cs="Times New Roman"/>
          <w:color w:val="231F20"/>
          <w:lang w:val="hr-HR"/>
        </w:rPr>
        <w:t>Dojenčad</w:t>
      </w:r>
      <w:r w:rsidRPr="000347CC">
        <w:rPr>
          <w:rFonts w:eastAsia="Arial" w:cs="Times New Roman"/>
          <w:color w:val="231F20"/>
          <w:lang w:val="hr-HR"/>
        </w:rPr>
        <w:t xml:space="preserve"> koriste sisanje i kompresiju za uspješno dojenje. Sposobnost generiranja sisanja je potrebn</w:t>
      </w:r>
      <w:r w:rsidR="001D38CC" w:rsidRPr="000347CC">
        <w:rPr>
          <w:rFonts w:eastAsia="Arial" w:cs="Times New Roman"/>
          <w:color w:val="231F20"/>
          <w:lang w:val="hr-HR"/>
        </w:rPr>
        <w:t>a</w:t>
      </w:r>
      <w:r w:rsidRPr="000347CC">
        <w:rPr>
          <w:rFonts w:eastAsia="Arial" w:cs="Times New Roman"/>
          <w:color w:val="231F20"/>
          <w:lang w:val="hr-HR"/>
        </w:rPr>
        <w:t xml:space="preserve"> za</w:t>
      </w:r>
      <w:r w:rsidR="000347CC">
        <w:rPr>
          <w:rFonts w:eastAsia="Arial" w:cs="Times New Roman"/>
          <w:color w:val="231F20"/>
          <w:lang w:val="hr-HR"/>
        </w:rPr>
        <w:t xml:space="preserve"> </w:t>
      </w:r>
      <w:r w:rsidR="001D38CC" w:rsidRPr="000347CC">
        <w:rPr>
          <w:rFonts w:eastAsia="Arial" w:cs="Times New Roman"/>
          <w:color w:val="231F20"/>
          <w:lang w:val="hr-HR"/>
        </w:rPr>
        <w:t>prihvat dojke</w:t>
      </w:r>
      <w:r w:rsidRPr="000347CC">
        <w:rPr>
          <w:rFonts w:eastAsia="Arial" w:cs="Times New Roman"/>
          <w:color w:val="231F20"/>
          <w:lang w:val="hr-HR"/>
        </w:rPr>
        <w:t xml:space="preserve">, održavanje stabilnog položaja hranjenja, i zajedno s refleksom </w:t>
      </w:r>
      <w:r w:rsidR="001D38CC" w:rsidRPr="000347CC">
        <w:rPr>
          <w:rFonts w:eastAsia="Arial" w:cs="Times New Roman"/>
          <w:color w:val="231F20"/>
          <w:lang w:val="hr-HR"/>
        </w:rPr>
        <w:t>otpuštanja</w:t>
      </w:r>
      <w:r w:rsidRPr="000347CC">
        <w:rPr>
          <w:rFonts w:eastAsia="Arial" w:cs="Times New Roman"/>
          <w:color w:val="231F20"/>
          <w:lang w:val="hr-HR"/>
        </w:rPr>
        <w:t xml:space="preserve">, ekstrakciju mlijeka. Obično, kada se </w:t>
      </w:r>
      <w:r w:rsidR="001D38CC" w:rsidRPr="000347CC">
        <w:rPr>
          <w:rFonts w:eastAsia="Arial" w:cs="Times New Roman"/>
          <w:color w:val="231F20"/>
          <w:lang w:val="hr-HR"/>
        </w:rPr>
        <w:t>dijete</w:t>
      </w:r>
      <w:r w:rsidRPr="000347CC">
        <w:rPr>
          <w:rFonts w:eastAsia="Arial" w:cs="Times New Roman"/>
          <w:color w:val="231F20"/>
          <w:lang w:val="hr-HR"/>
        </w:rPr>
        <w:t xml:space="preserve"> hrani, njegove ili njezine usne se čvrsto priljube uz </w:t>
      </w:r>
      <w:proofErr w:type="spellStart"/>
      <w:r w:rsidRPr="000347CC">
        <w:rPr>
          <w:rFonts w:eastAsia="Arial" w:cs="Times New Roman"/>
          <w:color w:val="231F20"/>
          <w:lang w:val="hr-HR"/>
        </w:rPr>
        <w:t>areolu</w:t>
      </w:r>
      <w:proofErr w:type="spellEnd"/>
      <w:r w:rsidRPr="000347CC">
        <w:rPr>
          <w:rFonts w:eastAsia="Arial" w:cs="Times New Roman"/>
          <w:color w:val="231F20"/>
          <w:lang w:val="hr-HR"/>
        </w:rPr>
        <w:t xml:space="preserve">, </w:t>
      </w:r>
      <w:r w:rsidR="00E0128E" w:rsidRPr="000347CC">
        <w:rPr>
          <w:rFonts w:eastAsia="Arial" w:cs="Times New Roman"/>
          <w:color w:val="231F20"/>
          <w:lang w:val="hr-HR"/>
        </w:rPr>
        <w:t xml:space="preserve">sprijeda </w:t>
      </w:r>
      <w:r w:rsidRPr="000347CC">
        <w:rPr>
          <w:rFonts w:eastAsia="Arial" w:cs="Times New Roman"/>
          <w:color w:val="231F20"/>
          <w:lang w:val="hr-HR"/>
        </w:rPr>
        <w:t>zatvarajući usnu šupljinu. Mek</w:t>
      </w:r>
      <w:r w:rsidR="00E0128E" w:rsidRPr="000347CC">
        <w:rPr>
          <w:rFonts w:eastAsia="Arial" w:cs="Times New Roman"/>
          <w:color w:val="231F20"/>
          <w:lang w:val="hr-HR"/>
        </w:rPr>
        <w:t>o</w:t>
      </w:r>
      <w:r w:rsidRPr="000347CC">
        <w:rPr>
          <w:rFonts w:eastAsia="Arial" w:cs="Times New Roman"/>
          <w:color w:val="231F20"/>
          <w:lang w:val="hr-HR"/>
        </w:rPr>
        <w:t xml:space="preserve"> nepc</w:t>
      </w:r>
      <w:r w:rsidR="00E0128E" w:rsidRPr="000347CC">
        <w:rPr>
          <w:rFonts w:eastAsia="Arial" w:cs="Times New Roman"/>
          <w:color w:val="231F20"/>
          <w:lang w:val="hr-HR"/>
        </w:rPr>
        <w:t>e</w:t>
      </w:r>
      <w:r w:rsidRPr="000347CC">
        <w:rPr>
          <w:rFonts w:eastAsia="Arial" w:cs="Times New Roman"/>
          <w:color w:val="231F20"/>
          <w:lang w:val="hr-HR"/>
        </w:rPr>
        <w:t xml:space="preserve"> se diž</w:t>
      </w:r>
      <w:r w:rsidR="00E0128E" w:rsidRPr="000347CC">
        <w:rPr>
          <w:rFonts w:eastAsia="Arial" w:cs="Times New Roman"/>
          <w:color w:val="231F20"/>
          <w:lang w:val="hr-HR"/>
        </w:rPr>
        <w:t>e</w:t>
      </w:r>
      <w:r w:rsidRPr="000347CC">
        <w:rPr>
          <w:rFonts w:eastAsia="Arial" w:cs="Times New Roman"/>
          <w:color w:val="231F20"/>
          <w:lang w:val="hr-HR"/>
        </w:rPr>
        <w:t xml:space="preserve"> gore i natrag da dotakn</w:t>
      </w:r>
      <w:r w:rsidR="00E0128E" w:rsidRPr="000347CC">
        <w:rPr>
          <w:rFonts w:eastAsia="Arial" w:cs="Times New Roman"/>
          <w:color w:val="231F20"/>
          <w:lang w:val="hr-HR"/>
        </w:rPr>
        <w:t>e</w:t>
      </w:r>
      <w:r w:rsidRPr="000347CC">
        <w:rPr>
          <w:rFonts w:eastAsia="Arial" w:cs="Times New Roman"/>
          <w:color w:val="231F20"/>
          <w:lang w:val="hr-HR"/>
        </w:rPr>
        <w:t xml:space="preserve"> zidove ždrijela i zatvor</w:t>
      </w:r>
      <w:r w:rsidR="00E0128E" w:rsidRPr="000347CC">
        <w:rPr>
          <w:rFonts w:eastAsia="Arial" w:cs="Times New Roman"/>
          <w:color w:val="231F20"/>
          <w:lang w:val="hr-HR"/>
        </w:rPr>
        <w:t>i</w:t>
      </w:r>
      <w:r w:rsidRPr="000347CC">
        <w:rPr>
          <w:rFonts w:eastAsia="Arial" w:cs="Times New Roman"/>
          <w:color w:val="231F20"/>
          <w:lang w:val="hr-HR"/>
        </w:rPr>
        <w:t xml:space="preserve"> usnu šupljinu pozadi.</w:t>
      </w:r>
      <w:r w:rsidR="00DD635E" w:rsidRPr="000347CC">
        <w:rPr>
          <w:rFonts w:eastAsia="Arial" w:cs="Times New Roman"/>
          <w:color w:val="231F20"/>
          <w:lang w:val="hr-HR"/>
        </w:rPr>
        <w:t xml:space="preserve"> Kako </w:t>
      </w:r>
      <w:r w:rsidR="00E0128E" w:rsidRPr="000347CC">
        <w:rPr>
          <w:rFonts w:eastAsia="Arial" w:cs="Times New Roman"/>
          <w:color w:val="231F20"/>
          <w:lang w:val="hr-HR"/>
        </w:rPr>
        <w:t xml:space="preserve">se </w:t>
      </w:r>
      <w:r w:rsidR="00DD635E" w:rsidRPr="000347CC">
        <w:rPr>
          <w:rFonts w:eastAsia="Arial" w:cs="Times New Roman"/>
          <w:color w:val="231F20"/>
          <w:lang w:val="hr-HR"/>
        </w:rPr>
        <w:t xml:space="preserve">jezik i čeljust </w:t>
      </w:r>
      <w:r w:rsidR="00E0128E" w:rsidRPr="000347CC">
        <w:rPr>
          <w:rFonts w:eastAsia="Arial" w:cs="Times New Roman"/>
          <w:color w:val="231F20"/>
          <w:lang w:val="hr-HR"/>
        </w:rPr>
        <w:t>spuštaju</w:t>
      </w:r>
      <w:r w:rsidR="00DD635E" w:rsidRPr="000347CC">
        <w:rPr>
          <w:rFonts w:eastAsia="Arial" w:cs="Times New Roman"/>
          <w:color w:val="231F20"/>
          <w:lang w:val="hr-HR"/>
        </w:rPr>
        <w:t xml:space="preserve"> za vrijeme sisanja, usna šupljina </w:t>
      </w:r>
      <w:r w:rsidR="00E0128E" w:rsidRPr="000347CC">
        <w:rPr>
          <w:rFonts w:eastAsia="Arial" w:cs="Times New Roman"/>
          <w:color w:val="231F20"/>
          <w:lang w:val="hr-HR"/>
        </w:rPr>
        <w:t>se povećava</w:t>
      </w:r>
      <w:r w:rsidR="00DD635E" w:rsidRPr="000347CC">
        <w:rPr>
          <w:rFonts w:eastAsia="Arial" w:cs="Times New Roman"/>
          <w:color w:val="231F20"/>
          <w:lang w:val="hr-HR"/>
        </w:rPr>
        <w:t xml:space="preserve"> te se generira sisanje i crpi se mlijeko iz dojke.</w:t>
      </w:r>
      <w:r w:rsidR="00DD635E" w:rsidRPr="000347CC">
        <w:rPr>
          <w:rFonts w:cs="Times New Roman"/>
          <w:color w:val="231F20"/>
          <w:w w:val="105"/>
          <w:position w:val="8"/>
          <w:sz w:val="12"/>
          <w:szCs w:val="12"/>
          <w:lang w:val="hr-HR"/>
        </w:rPr>
        <w:t>7</w:t>
      </w:r>
      <w:r w:rsidR="00DD635E" w:rsidRPr="000347CC">
        <w:rPr>
          <w:rFonts w:eastAsia="Arial" w:cs="Times New Roman"/>
          <w:color w:val="231F20"/>
          <w:lang w:val="hr-HR"/>
        </w:rPr>
        <w:t xml:space="preserve">Kompresija se događa kada </w:t>
      </w:r>
      <w:r w:rsidR="00E0128E" w:rsidRPr="000347CC">
        <w:rPr>
          <w:rFonts w:eastAsia="Arial" w:cs="Times New Roman"/>
          <w:color w:val="231F20"/>
          <w:lang w:val="hr-HR"/>
        </w:rPr>
        <w:t>dijete</w:t>
      </w:r>
      <w:r w:rsidR="00DD635E" w:rsidRPr="000347CC">
        <w:rPr>
          <w:rFonts w:eastAsia="Arial" w:cs="Times New Roman"/>
          <w:color w:val="231F20"/>
          <w:lang w:val="hr-HR"/>
        </w:rPr>
        <w:t xml:space="preserve"> pritišće dojku između jezika i čeljusti. Sisanje i kompresija pomažu </w:t>
      </w:r>
      <w:r w:rsidR="00E0128E" w:rsidRPr="000347CC">
        <w:rPr>
          <w:rFonts w:eastAsia="Arial" w:cs="Times New Roman"/>
          <w:color w:val="231F20"/>
          <w:lang w:val="hr-HR"/>
        </w:rPr>
        <w:t xml:space="preserve">transfer </w:t>
      </w:r>
      <w:r w:rsidR="00DD635E" w:rsidRPr="000347CC">
        <w:rPr>
          <w:rFonts w:eastAsia="Arial" w:cs="Times New Roman"/>
          <w:color w:val="231F20"/>
          <w:lang w:val="hr-HR"/>
        </w:rPr>
        <w:t>mlijeka za vrijeme dojenja</w:t>
      </w:r>
      <w:r w:rsidR="00DD635E" w:rsidRPr="000347CC">
        <w:rPr>
          <w:rFonts w:cs="Times New Roman"/>
          <w:color w:val="231F20"/>
          <w:w w:val="110"/>
          <w:lang w:val="hr-HR"/>
        </w:rPr>
        <w:t>.</w:t>
      </w:r>
      <w:r w:rsidR="00DD635E" w:rsidRPr="000347CC">
        <w:rPr>
          <w:rFonts w:cs="Times New Roman"/>
          <w:color w:val="231F20"/>
          <w:w w:val="110"/>
          <w:position w:val="8"/>
          <w:sz w:val="12"/>
          <w:szCs w:val="12"/>
          <w:lang w:val="hr-HR"/>
        </w:rPr>
        <w:t>10–12</w:t>
      </w:r>
    </w:p>
    <w:p w:rsidR="00EC293B" w:rsidRPr="000347CC" w:rsidRDefault="0003717D" w:rsidP="002672AE">
      <w:pPr>
        <w:pStyle w:val="BodyText"/>
        <w:spacing w:before="71"/>
        <w:ind w:left="113" w:firstLine="171"/>
        <w:contextualSpacing/>
        <w:jc w:val="both"/>
        <w:rPr>
          <w:rFonts w:eastAsia="Arial" w:cs="Times New Roman"/>
          <w:color w:val="231F20"/>
          <w:lang w:val="hr-HR"/>
        </w:rPr>
      </w:pPr>
      <w:r w:rsidRPr="000347CC">
        <w:rPr>
          <w:rFonts w:eastAsia="Arial" w:cs="Times New Roman"/>
          <w:color w:val="231F20"/>
          <w:lang w:val="hr-HR"/>
        </w:rPr>
        <w:t>Postoji odnos između količin</w:t>
      </w:r>
      <w:r w:rsidR="00E0128E" w:rsidRPr="000347CC">
        <w:rPr>
          <w:rFonts w:eastAsia="Arial" w:cs="Times New Roman"/>
          <w:color w:val="231F20"/>
          <w:lang w:val="hr-HR"/>
        </w:rPr>
        <w:t>e</w:t>
      </w:r>
      <w:r w:rsidR="000347CC">
        <w:rPr>
          <w:rFonts w:eastAsia="Arial" w:cs="Times New Roman"/>
          <w:color w:val="231F20"/>
          <w:lang w:val="hr-HR"/>
        </w:rPr>
        <w:t xml:space="preserve"> </w:t>
      </w:r>
      <w:r w:rsidRPr="000347CC">
        <w:rPr>
          <w:rFonts w:eastAsia="Arial" w:cs="Times New Roman"/>
          <w:color w:val="231F20"/>
          <w:lang w:val="hr-HR"/>
        </w:rPr>
        <w:t>oralnog tlaka koji nastaje tijekom hranjenja i veličine/vrste rascjepa te zrelosti djeteta</w:t>
      </w:r>
      <w:r w:rsidRPr="000347CC">
        <w:rPr>
          <w:rFonts w:cs="Times New Roman"/>
          <w:color w:val="231F20"/>
          <w:w w:val="110"/>
          <w:lang w:val="hr-HR"/>
        </w:rPr>
        <w:t>.</w:t>
      </w:r>
      <w:r w:rsidRPr="000347CC">
        <w:rPr>
          <w:rFonts w:cs="Times New Roman"/>
          <w:color w:val="231F20"/>
          <w:w w:val="110"/>
          <w:position w:val="8"/>
          <w:sz w:val="12"/>
          <w:szCs w:val="12"/>
          <w:lang w:val="hr-HR"/>
        </w:rPr>
        <w:t>13</w:t>
      </w:r>
      <w:r w:rsidR="000347CC">
        <w:rPr>
          <w:rFonts w:cs="Times New Roman"/>
          <w:color w:val="231F20"/>
          <w:w w:val="110"/>
          <w:position w:val="8"/>
          <w:sz w:val="12"/>
          <w:szCs w:val="12"/>
          <w:lang w:val="hr-HR"/>
        </w:rPr>
        <w:t xml:space="preserve"> </w:t>
      </w:r>
      <w:r w:rsidR="002672AE" w:rsidRPr="000347CC">
        <w:rPr>
          <w:rFonts w:eastAsia="Arial" w:cs="Times New Roman"/>
          <w:lang w:val="hr-HR"/>
        </w:rPr>
        <w:t xml:space="preserve">Iz tog razloga, </w:t>
      </w:r>
      <w:r w:rsidR="00E0128E" w:rsidRPr="000347CC">
        <w:rPr>
          <w:rFonts w:eastAsia="Arial" w:cs="Times New Roman"/>
          <w:lang w:val="hr-HR"/>
        </w:rPr>
        <w:t xml:space="preserve">dojenčad </w:t>
      </w:r>
      <w:r w:rsidR="002672AE" w:rsidRPr="000347CC">
        <w:rPr>
          <w:rFonts w:eastAsia="Arial" w:cs="Times New Roman"/>
          <w:lang w:val="hr-HR"/>
        </w:rPr>
        <w:t xml:space="preserve"> s CL imaju veću vjerojatnost da će se dojiti nego on</w:t>
      </w:r>
      <w:r w:rsidR="00E0128E" w:rsidRPr="000347CC">
        <w:rPr>
          <w:rFonts w:eastAsia="Arial" w:cs="Times New Roman"/>
          <w:lang w:val="hr-HR"/>
        </w:rPr>
        <w:t>a</w:t>
      </w:r>
      <w:r w:rsidR="002672AE" w:rsidRPr="000347CC">
        <w:rPr>
          <w:rFonts w:eastAsia="Arial" w:cs="Times New Roman"/>
          <w:lang w:val="hr-HR"/>
        </w:rPr>
        <w:t xml:space="preserve"> s CP i CLP.</w:t>
      </w:r>
      <w:r w:rsidR="002672AE" w:rsidRPr="000347CC">
        <w:rPr>
          <w:rFonts w:cs="Times New Roman"/>
          <w:color w:val="231F20"/>
          <w:w w:val="110"/>
          <w:position w:val="8"/>
          <w:sz w:val="12"/>
          <w:szCs w:val="12"/>
          <w:lang w:val="hr-HR"/>
        </w:rPr>
        <w:t>14</w:t>
      </w:r>
      <w:r w:rsidR="002672AE" w:rsidRPr="000347CC">
        <w:rPr>
          <w:rFonts w:cs="Times New Roman"/>
          <w:color w:val="231F20"/>
          <w:w w:val="110"/>
          <w:lang w:val="hr-HR"/>
        </w:rPr>
        <w:t>Nek</w:t>
      </w:r>
      <w:r w:rsidR="00E0128E" w:rsidRPr="000347CC">
        <w:rPr>
          <w:rFonts w:cs="Times New Roman"/>
          <w:color w:val="231F20"/>
          <w:w w:val="110"/>
          <w:lang w:val="hr-HR"/>
        </w:rPr>
        <w:t>a</w:t>
      </w:r>
      <w:r w:rsidR="002672AE" w:rsidRPr="000347CC">
        <w:rPr>
          <w:rFonts w:cs="Times New Roman"/>
          <w:color w:val="231F20"/>
          <w:w w:val="110"/>
          <w:lang w:val="hr-HR"/>
        </w:rPr>
        <w:t xml:space="preserve"> </w:t>
      </w:r>
      <w:r w:rsidR="00E0128E" w:rsidRPr="000347CC">
        <w:rPr>
          <w:rFonts w:cs="Times New Roman"/>
          <w:color w:val="231F20"/>
          <w:w w:val="110"/>
          <w:lang w:val="hr-HR"/>
        </w:rPr>
        <w:t>dojenčad</w:t>
      </w:r>
      <w:r w:rsidR="002672AE" w:rsidRPr="000347CC">
        <w:rPr>
          <w:rFonts w:cs="Times New Roman"/>
          <w:color w:val="231F20"/>
          <w:w w:val="110"/>
          <w:lang w:val="hr-HR"/>
        </w:rPr>
        <w:t xml:space="preserve"> s malim rascjepima mekog nepca generiraju sisanje</w:t>
      </w:r>
      <w:r w:rsidR="002672AE" w:rsidRPr="000347CC">
        <w:rPr>
          <w:rFonts w:cs="Times New Roman"/>
          <w:color w:val="231F20"/>
          <w:w w:val="110"/>
          <w:position w:val="8"/>
          <w:sz w:val="12"/>
          <w:szCs w:val="12"/>
          <w:lang w:val="hr-HR"/>
        </w:rPr>
        <w:t>15</w:t>
      </w:r>
      <w:r w:rsidR="002672AE" w:rsidRPr="000347CC">
        <w:rPr>
          <w:rFonts w:cs="Times New Roman"/>
          <w:color w:val="231F20"/>
          <w:w w:val="110"/>
          <w:lang w:val="hr-HR"/>
        </w:rPr>
        <w:t>, dok drug</w:t>
      </w:r>
      <w:r w:rsidR="00E0128E" w:rsidRPr="000347CC">
        <w:rPr>
          <w:rFonts w:cs="Times New Roman"/>
          <w:color w:val="231F20"/>
          <w:w w:val="110"/>
          <w:lang w:val="hr-HR"/>
        </w:rPr>
        <w:t>a</w:t>
      </w:r>
      <w:r w:rsidR="002672AE" w:rsidRPr="000347CC">
        <w:rPr>
          <w:rFonts w:cs="Times New Roman"/>
          <w:color w:val="231F20"/>
          <w:w w:val="110"/>
          <w:lang w:val="hr-HR"/>
        </w:rPr>
        <w:t xml:space="preserve"> </w:t>
      </w:r>
      <w:r w:rsidR="00E0128E" w:rsidRPr="000347CC">
        <w:rPr>
          <w:rFonts w:cs="Times New Roman"/>
          <w:color w:val="231F20"/>
          <w:w w:val="110"/>
          <w:lang w:val="hr-HR"/>
        </w:rPr>
        <w:t>dojenčad</w:t>
      </w:r>
      <w:r w:rsidR="002672AE" w:rsidRPr="000347CC">
        <w:rPr>
          <w:rFonts w:cs="Times New Roman"/>
          <w:color w:val="231F20"/>
          <w:w w:val="110"/>
          <w:lang w:val="hr-HR"/>
        </w:rPr>
        <w:t xml:space="preserve"> s većim rascjepima na mekom i/ili tvrdom nepcu možda neće moći sisati.</w:t>
      </w:r>
      <w:r w:rsidR="002672AE" w:rsidRPr="000347CC">
        <w:rPr>
          <w:rFonts w:cs="Times New Roman"/>
          <w:color w:val="231F20"/>
          <w:w w:val="110"/>
          <w:position w:val="8"/>
          <w:sz w:val="12"/>
          <w:szCs w:val="12"/>
          <w:lang w:val="hr-HR"/>
        </w:rPr>
        <w:t>15,16</w:t>
      </w:r>
      <w:r w:rsidR="000347CC">
        <w:rPr>
          <w:rFonts w:cs="Times New Roman"/>
          <w:color w:val="231F20"/>
          <w:w w:val="110"/>
          <w:position w:val="8"/>
          <w:sz w:val="12"/>
          <w:szCs w:val="12"/>
          <w:lang w:val="hr-HR"/>
        </w:rPr>
        <w:t xml:space="preserve"> </w:t>
      </w:r>
      <w:r w:rsidR="004C31D2" w:rsidRPr="000347CC">
        <w:rPr>
          <w:rFonts w:cs="Times New Roman"/>
          <w:color w:val="231F20"/>
          <w:w w:val="110"/>
          <w:lang w:val="hr-HR"/>
        </w:rPr>
        <w:t xml:space="preserve">Novorođenčad i nedonoščad ostvaruju umjereno niže </w:t>
      </w:r>
      <w:r w:rsidR="00E0128E" w:rsidRPr="000347CC">
        <w:rPr>
          <w:rFonts w:cs="Times New Roman"/>
          <w:color w:val="231F20"/>
          <w:w w:val="110"/>
          <w:lang w:val="hr-HR"/>
        </w:rPr>
        <w:t>tlakove</w:t>
      </w:r>
      <w:r w:rsidR="004C31D2" w:rsidRPr="000347CC">
        <w:rPr>
          <w:rFonts w:cs="Times New Roman"/>
          <w:color w:val="231F20"/>
          <w:w w:val="110"/>
          <w:lang w:val="hr-HR"/>
        </w:rPr>
        <w:t xml:space="preserve"> sisanja u usporedbi sa starij</w:t>
      </w:r>
      <w:r w:rsidR="00E0128E" w:rsidRPr="000347CC">
        <w:rPr>
          <w:rFonts w:cs="Times New Roman"/>
          <w:color w:val="231F20"/>
          <w:w w:val="110"/>
          <w:lang w:val="hr-HR"/>
        </w:rPr>
        <w:t>om dojenčadi</w:t>
      </w:r>
      <w:r w:rsidR="004C31D2" w:rsidRPr="000347CC">
        <w:rPr>
          <w:rFonts w:cs="Times New Roman"/>
          <w:color w:val="231F20"/>
          <w:spacing w:val="-2"/>
          <w:w w:val="110"/>
          <w:lang w:val="hr-HR"/>
        </w:rPr>
        <w:t>.</w:t>
      </w:r>
      <w:r w:rsidR="004C31D2" w:rsidRPr="000347CC">
        <w:rPr>
          <w:rFonts w:cs="Times New Roman"/>
          <w:color w:val="231F20"/>
          <w:w w:val="110"/>
          <w:position w:val="8"/>
          <w:sz w:val="12"/>
          <w:szCs w:val="12"/>
          <w:lang w:val="hr-HR"/>
        </w:rPr>
        <w:t>13,17,18</w:t>
      </w:r>
      <w:r w:rsidR="000347CC">
        <w:rPr>
          <w:rFonts w:cs="Times New Roman"/>
          <w:color w:val="231F20"/>
          <w:w w:val="110"/>
          <w:position w:val="8"/>
          <w:sz w:val="12"/>
          <w:szCs w:val="12"/>
          <w:lang w:val="hr-HR"/>
        </w:rPr>
        <w:t xml:space="preserve"> </w:t>
      </w:r>
      <w:r w:rsidR="00E0128E" w:rsidRPr="000347CC">
        <w:rPr>
          <w:rFonts w:cs="Times New Roman"/>
          <w:color w:val="231F20"/>
          <w:w w:val="110"/>
          <w:lang w:val="hr-HR"/>
        </w:rPr>
        <w:t xml:space="preserve">Djeca s </w:t>
      </w:r>
      <w:r w:rsidR="004C31D2" w:rsidRPr="000347CC">
        <w:rPr>
          <w:rFonts w:cs="Times New Roman"/>
          <w:color w:val="231F20"/>
          <w:w w:val="110"/>
          <w:lang w:val="hr-HR"/>
        </w:rPr>
        <w:t xml:space="preserve"> CP ili CLP imaju poteškoća s ostvarivanjem sisanja</w:t>
      </w:r>
      <w:r w:rsidR="004C31D2" w:rsidRPr="000347CC">
        <w:rPr>
          <w:rFonts w:cs="Times New Roman"/>
          <w:color w:val="231F20"/>
          <w:w w:val="110"/>
          <w:position w:val="8"/>
          <w:sz w:val="12"/>
          <w:szCs w:val="12"/>
          <w:lang w:val="hr-HR"/>
        </w:rPr>
        <w:t>19</w:t>
      </w:r>
      <w:r w:rsidR="000347CC">
        <w:rPr>
          <w:rFonts w:cs="Times New Roman"/>
          <w:color w:val="231F20"/>
          <w:w w:val="110"/>
          <w:position w:val="8"/>
          <w:sz w:val="12"/>
          <w:szCs w:val="12"/>
          <w:lang w:val="hr-HR"/>
        </w:rPr>
        <w:t xml:space="preserve"> </w:t>
      </w:r>
      <w:r w:rsidR="004C31D2" w:rsidRPr="000347CC">
        <w:rPr>
          <w:rFonts w:cs="Times New Roman"/>
          <w:color w:val="231F20"/>
          <w:w w:val="110"/>
          <w:lang w:val="hr-HR"/>
        </w:rPr>
        <w:t xml:space="preserve">jer se usna šupljina ne može </w:t>
      </w:r>
      <w:r w:rsidR="00E0128E" w:rsidRPr="000347CC">
        <w:rPr>
          <w:rFonts w:cs="Times New Roman"/>
          <w:color w:val="231F20"/>
          <w:w w:val="110"/>
          <w:lang w:val="hr-HR"/>
        </w:rPr>
        <w:t>odgovarajuće</w:t>
      </w:r>
      <w:r w:rsidR="004C31D2" w:rsidRPr="000347CC">
        <w:rPr>
          <w:rFonts w:cs="Times New Roman"/>
          <w:color w:val="231F20"/>
          <w:w w:val="110"/>
          <w:lang w:val="hr-HR"/>
        </w:rPr>
        <w:t xml:space="preserve"> odvojiti od nosne šupljine tijekom hranjenja. Negativne posljedice za ovu dojenčad mogu uključivati umor za vrijeme dojenja, produljeno vrijeme hranjenja i oslabljeni rast i prehranu.</w:t>
      </w:r>
    </w:p>
    <w:p w:rsidR="00EC293B" w:rsidRPr="000347CC" w:rsidRDefault="00EC293B">
      <w:pPr>
        <w:pStyle w:val="BodyText"/>
        <w:spacing w:before="71"/>
        <w:rPr>
          <w:rFonts w:eastAsia="Arial" w:cs="Times New Roman"/>
          <w:lang w:val="hr-HR"/>
        </w:rPr>
      </w:pPr>
    </w:p>
    <w:p w:rsidR="00F84D19" w:rsidRPr="000347CC" w:rsidRDefault="00F84D19">
      <w:pPr>
        <w:spacing w:before="2" w:line="120" w:lineRule="exact"/>
        <w:rPr>
          <w:rFonts w:ascii="Times New Roman" w:hAnsi="Times New Roman" w:cs="Times New Roman"/>
          <w:sz w:val="12"/>
          <w:szCs w:val="12"/>
          <w:lang w:val="hr-HR"/>
        </w:rPr>
      </w:pPr>
    </w:p>
    <w:p w:rsidR="00F84D19" w:rsidRPr="000347CC" w:rsidRDefault="00981F8B" w:rsidP="00981F8B">
      <w:pPr>
        <w:pStyle w:val="BodyText"/>
        <w:spacing w:before="2" w:line="147" w:lineRule="exact"/>
        <w:rPr>
          <w:rFonts w:cs="Times New Roman"/>
          <w:lang w:val="hr-HR"/>
        </w:rPr>
        <w:sectPr w:rsidR="00F84D19" w:rsidRPr="000347CC">
          <w:type w:val="continuous"/>
          <w:pgSz w:w="12240" w:h="15840"/>
          <w:pgMar w:top="600" w:right="1140" w:bottom="280" w:left="1080" w:header="720" w:footer="720" w:gutter="0"/>
          <w:cols w:num="2" w:space="720" w:equalWidth="0">
            <w:col w:w="4894" w:space="128"/>
            <w:col w:w="4998"/>
          </w:cols>
        </w:sectPr>
      </w:pPr>
      <w:r w:rsidRPr="000347CC">
        <w:rPr>
          <w:rFonts w:cs="Times New Roman"/>
          <w:color w:val="231F20"/>
          <w:w w:val="110"/>
          <w:lang w:val="hr-HR"/>
        </w:rPr>
        <w:tab/>
      </w:r>
    </w:p>
    <w:p w:rsidR="00F84D19" w:rsidRPr="000347CC" w:rsidRDefault="00F84D19" w:rsidP="00981F8B">
      <w:pPr>
        <w:pStyle w:val="BodyText"/>
        <w:spacing w:line="168" w:lineRule="exact"/>
        <w:ind w:left="0"/>
        <w:rPr>
          <w:rFonts w:cs="Times New Roman"/>
          <w:lang w:val="hr-HR"/>
        </w:rPr>
      </w:pPr>
    </w:p>
    <w:p w:rsidR="00F84D19" w:rsidRPr="000347CC" w:rsidRDefault="00010FE5" w:rsidP="00981F8B">
      <w:pPr>
        <w:pStyle w:val="BodyText"/>
        <w:spacing w:line="168" w:lineRule="exact"/>
        <w:ind w:left="0"/>
        <w:rPr>
          <w:rFonts w:cs="Times New Roman"/>
          <w:lang w:val="hr-HR"/>
        </w:rPr>
      </w:pPr>
      <w:r w:rsidRPr="000347CC">
        <w:rPr>
          <w:rFonts w:cs="Times New Roman"/>
          <w:w w:val="110"/>
          <w:lang w:val="hr-HR"/>
        </w:rPr>
        <w:br w:type="column"/>
      </w:r>
    </w:p>
    <w:p w:rsidR="00F84D19" w:rsidRPr="000347CC" w:rsidRDefault="00F84D19" w:rsidP="004C31D2">
      <w:pPr>
        <w:pStyle w:val="BodyText"/>
        <w:spacing w:before="71" w:line="149" w:lineRule="exact"/>
        <w:ind w:left="0"/>
        <w:rPr>
          <w:rFonts w:cs="Times New Roman"/>
          <w:color w:val="231F20"/>
          <w:spacing w:val="-13"/>
          <w:w w:val="110"/>
          <w:lang w:val="hr-HR"/>
        </w:rPr>
        <w:sectPr w:rsidR="00F84D19" w:rsidRPr="000347CC">
          <w:type w:val="continuous"/>
          <w:pgSz w:w="12240" w:h="15840"/>
          <w:pgMar w:top="600" w:right="1140" w:bottom="280" w:left="1080" w:header="720" w:footer="720" w:gutter="0"/>
          <w:cols w:num="2" w:space="720" w:equalWidth="0">
            <w:col w:w="4898" w:space="124"/>
            <w:col w:w="4998"/>
          </w:cols>
        </w:sectPr>
      </w:pPr>
    </w:p>
    <w:p w:rsidR="00F84D19" w:rsidRPr="000347CC" w:rsidRDefault="00F84D19">
      <w:pPr>
        <w:spacing w:before="8" w:line="120" w:lineRule="exact"/>
        <w:rPr>
          <w:rFonts w:ascii="Times New Roman" w:hAnsi="Times New Roman" w:cs="Times New Roman"/>
          <w:sz w:val="12"/>
          <w:szCs w:val="12"/>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EF1239">
      <w:pPr>
        <w:spacing w:before="83" w:line="197" w:lineRule="exact"/>
        <w:ind w:left="295"/>
        <w:rPr>
          <w:rFonts w:ascii="Times New Roman" w:eastAsia="Times New Roman" w:hAnsi="Times New Roman" w:cs="Times New Roman"/>
          <w:sz w:val="16"/>
          <w:szCs w:val="16"/>
          <w:lang w:val="hr-HR"/>
        </w:rPr>
      </w:pPr>
      <w:r w:rsidRPr="000347CC">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2A265B0" wp14:editId="3B23FDA9">
                <wp:simplePos x="0" y="0"/>
                <wp:positionH relativeFrom="page">
                  <wp:posOffset>758825</wp:posOffset>
                </wp:positionH>
                <wp:positionV relativeFrom="paragraph">
                  <wp:posOffset>29210</wp:posOffset>
                </wp:positionV>
                <wp:extent cx="6224905" cy="1270"/>
                <wp:effectExtent l="6350" t="10160" r="762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70"/>
                          <a:chOff x="1195" y="46"/>
                          <a:chExt cx="9803" cy="2"/>
                        </a:xfrm>
                      </wpg:grpSpPr>
                      <wps:wsp>
                        <wps:cNvPr id="7" name="Freeform 4"/>
                        <wps:cNvSpPr>
                          <a:spLocks/>
                        </wps:cNvSpPr>
                        <wps:spPr bwMode="auto">
                          <a:xfrm>
                            <a:off x="1195" y="46"/>
                            <a:ext cx="9803" cy="2"/>
                          </a:xfrm>
                          <a:custGeom>
                            <a:avLst/>
                            <a:gdLst>
                              <a:gd name="T0" fmla="+- 0 1195 1195"/>
                              <a:gd name="T1" fmla="*/ T0 w 9803"/>
                              <a:gd name="T2" fmla="+- 0 10998 1195"/>
                              <a:gd name="T3" fmla="*/ T2 w 9803"/>
                            </a:gdLst>
                            <a:ahLst/>
                            <a:cxnLst>
                              <a:cxn ang="0">
                                <a:pos x="T1" y="0"/>
                              </a:cxn>
                              <a:cxn ang="0">
                                <a:pos x="T3" y="0"/>
                              </a:cxn>
                            </a:cxnLst>
                            <a:rect l="0" t="0" r="r" b="b"/>
                            <a:pathLst>
                              <a:path w="9803">
                                <a:moveTo>
                                  <a:pt x="0" y="0"/>
                                </a:moveTo>
                                <a:lnTo>
                                  <a:pt x="9803" y="0"/>
                                </a:lnTo>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BB4E1" id="Group 3" o:spid="_x0000_s1026" style="position:absolute;margin-left:59.75pt;margin-top:2.3pt;width:490.15pt;height:.1pt;z-index:-251658240;mso-position-horizontal-relative:page" coordorigin="1195,46" coordsize="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">
                <v:shape id="Freeform 4" o:spid="_x0000_s1027" style="position:absolute;left:1195;top:46;width:9803;height:2;visibility:visible;mso-wrap-style:square;v-text-anchor:top" coordsize="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" path="m,l9803,e" filled="f" strokecolor="#231f20" strokeweight=".08008mm">
                  <v:path arrowok="t" o:connecttype="custom" o:connectlocs="0,0;9803,0" o:connectangles="0,0"/>
                </v:shape>
                <w10:wrap anchorx="page"/>
              </v:group>
            </w:pict>
          </mc:Fallback>
        </mc:AlternateContent>
      </w:r>
      <w:r w:rsidR="00010FE5" w:rsidRPr="000347CC">
        <w:rPr>
          <w:rFonts w:ascii="Times New Roman" w:eastAsia="Times New Roman" w:hAnsi="Times New Roman" w:cs="Times New Roman"/>
          <w:color w:val="231F20"/>
          <w:spacing w:val="-1"/>
          <w:w w:val="110"/>
          <w:position w:val="7"/>
          <w:sz w:val="10"/>
          <w:szCs w:val="10"/>
          <w:lang w:val="hr-HR"/>
        </w:rPr>
        <w:t>1</w:t>
      </w:r>
      <w:r w:rsidR="0031511C" w:rsidRPr="000347CC">
        <w:rPr>
          <w:rFonts w:ascii="Times New Roman" w:eastAsia="Times New Roman" w:hAnsi="Times New Roman" w:cs="Times New Roman"/>
          <w:color w:val="231F20"/>
          <w:w w:val="110"/>
          <w:sz w:val="16"/>
          <w:szCs w:val="16"/>
          <w:lang w:val="hr-HR"/>
        </w:rPr>
        <w:t>Odjel patologije govora</w:t>
      </w:r>
      <w:r w:rsidR="00010FE5" w:rsidRPr="000347CC">
        <w:rPr>
          <w:rFonts w:ascii="Times New Roman" w:eastAsia="Times New Roman" w:hAnsi="Times New Roman" w:cs="Times New Roman"/>
          <w:color w:val="231F20"/>
          <w:w w:val="110"/>
          <w:sz w:val="16"/>
          <w:szCs w:val="16"/>
          <w:lang w:val="hr-HR"/>
        </w:rPr>
        <w:t>,</w:t>
      </w:r>
      <w:r w:rsidR="00E761EB">
        <w:rPr>
          <w:rFonts w:ascii="Times New Roman" w:eastAsia="Times New Roman" w:hAnsi="Times New Roman" w:cs="Times New Roman"/>
          <w:color w:val="231F20"/>
          <w:w w:val="110"/>
          <w:sz w:val="16"/>
          <w:szCs w:val="16"/>
          <w:lang w:val="hr-HR"/>
        </w:rPr>
        <w:t xml:space="preserve"> </w:t>
      </w:r>
      <w:r w:rsidR="0031511C" w:rsidRPr="000347CC">
        <w:rPr>
          <w:rFonts w:ascii="Times New Roman" w:eastAsia="Times New Roman" w:hAnsi="Times New Roman" w:cs="Times New Roman"/>
          <w:color w:val="231F20"/>
          <w:w w:val="110"/>
          <w:sz w:val="16"/>
          <w:szCs w:val="16"/>
          <w:lang w:val="hr-HR"/>
        </w:rPr>
        <w:t>Kraljevska</w:t>
      </w:r>
      <w:r w:rsidR="00E761EB">
        <w:rPr>
          <w:rFonts w:ascii="Times New Roman" w:eastAsia="Times New Roman" w:hAnsi="Times New Roman" w:cs="Times New Roman"/>
          <w:color w:val="231F20"/>
          <w:w w:val="110"/>
          <w:sz w:val="16"/>
          <w:szCs w:val="16"/>
          <w:lang w:val="hr-HR"/>
        </w:rPr>
        <w:t xml:space="preserve"> </w:t>
      </w:r>
      <w:r w:rsidR="0031511C" w:rsidRPr="000347CC">
        <w:rPr>
          <w:rFonts w:ascii="Times New Roman" w:eastAsia="Times New Roman" w:hAnsi="Times New Roman" w:cs="Times New Roman"/>
          <w:color w:val="231F20"/>
          <w:w w:val="110"/>
          <w:sz w:val="16"/>
          <w:szCs w:val="16"/>
          <w:lang w:val="hr-HR"/>
        </w:rPr>
        <w:t>dječja bolnica</w:t>
      </w:r>
      <w:r w:rsidR="00010FE5" w:rsidRPr="000347CC">
        <w:rPr>
          <w:rFonts w:ascii="Times New Roman" w:eastAsia="Times New Roman" w:hAnsi="Times New Roman" w:cs="Times New Roman"/>
          <w:color w:val="231F20"/>
          <w:w w:val="110"/>
          <w:sz w:val="16"/>
          <w:szCs w:val="16"/>
          <w:lang w:val="hr-HR"/>
        </w:rPr>
        <w:t>,</w:t>
      </w:r>
      <w:r w:rsidR="00E761EB">
        <w:rPr>
          <w:rFonts w:ascii="Times New Roman" w:eastAsia="Times New Roman" w:hAnsi="Times New Roman" w:cs="Times New Roman"/>
          <w:color w:val="231F20"/>
          <w:w w:val="110"/>
          <w:sz w:val="16"/>
          <w:szCs w:val="16"/>
          <w:lang w:val="hr-HR"/>
        </w:rPr>
        <w:t xml:space="preserve"> </w:t>
      </w:r>
      <w:r w:rsidR="00010FE5" w:rsidRPr="000347CC">
        <w:rPr>
          <w:rFonts w:ascii="Times New Roman" w:eastAsia="Times New Roman" w:hAnsi="Times New Roman" w:cs="Times New Roman"/>
          <w:color w:val="231F20"/>
          <w:w w:val="110"/>
          <w:sz w:val="16"/>
          <w:szCs w:val="16"/>
          <w:lang w:val="hr-HR"/>
        </w:rPr>
        <w:t>Melbour</w:t>
      </w:r>
      <w:r w:rsidR="00010FE5" w:rsidRPr="000347CC">
        <w:rPr>
          <w:rFonts w:ascii="Times New Roman" w:eastAsia="Times New Roman" w:hAnsi="Times New Roman" w:cs="Times New Roman"/>
          <w:color w:val="231F20"/>
          <w:spacing w:val="-2"/>
          <w:w w:val="110"/>
          <w:sz w:val="16"/>
          <w:szCs w:val="16"/>
          <w:lang w:val="hr-HR"/>
        </w:rPr>
        <w:t>n</w:t>
      </w:r>
      <w:r w:rsidR="00010FE5" w:rsidRPr="000347CC">
        <w:rPr>
          <w:rFonts w:ascii="Times New Roman" w:eastAsia="Times New Roman" w:hAnsi="Times New Roman" w:cs="Times New Roman"/>
          <w:color w:val="231F20"/>
          <w:w w:val="110"/>
          <w:sz w:val="16"/>
          <w:szCs w:val="16"/>
          <w:lang w:val="hr-HR"/>
        </w:rPr>
        <w:t>e,</w:t>
      </w:r>
      <w:r w:rsidR="00E761EB">
        <w:rPr>
          <w:rFonts w:ascii="Times New Roman" w:eastAsia="Times New Roman" w:hAnsi="Times New Roman" w:cs="Times New Roman"/>
          <w:color w:val="231F20"/>
          <w:w w:val="110"/>
          <w:sz w:val="16"/>
          <w:szCs w:val="16"/>
          <w:lang w:val="hr-HR"/>
        </w:rPr>
        <w:t xml:space="preserve"> </w:t>
      </w:r>
      <w:r w:rsidR="00010FE5" w:rsidRPr="000347CC">
        <w:rPr>
          <w:rFonts w:ascii="Times New Roman" w:eastAsia="Times New Roman" w:hAnsi="Times New Roman" w:cs="Times New Roman"/>
          <w:color w:val="231F20"/>
          <w:w w:val="110"/>
          <w:sz w:val="16"/>
          <w:szCs w:val="16"/>
          <w:lang w:val="hr-HR"/>
        </w:rPr>
        <w:t>Victoria,</w:t>
      </w:r>
      <w:r w:rsidR="00E761EB">
        <w:rPr>
          <w:rFonts w:ascii="Times New Roman" w:eastAsia="Times New Roman" w:hAnsi="Times New Roman" w:cs="Times New Roman"/>
          <w:color w:val="231F20"/>
          <w:w w:val="110"/>
          <w:sz w:val="16"/>
          <w:szCs w:val="16"/>
          <w:lang w:val="hr-HR"/>
        </w:rPr>
        <w:t xml:space="preserve"> </w:t>
      </w:r>
      <w:r w:rsidR="0031511C" w:rsidRPr="000347CC">
        <w:rPr>
          <w:rFonts w:ascii="Times New Roman" w:eastAsia="Times New Roman" w:hAnsi="Times New Roman" w:cs="Times New Roman"/>
          <w:color w:val="231F20"/>
          <w:w w:val="110"/>
          <w:sz w:val="16"/>
          <w:szCs w:val="16"/>
          <w:lang w:val="hr-HR"/>
        </w:rPr>
        <w:t>Australija</w:t>
      </w:r>
      <w:r w:rsidR="00010FE5" w:rsidRPr="000347CC">
        <w:rPr>
          <w:rFonts w:ascii="Times New Roman" w:eastAsia="Times New Roman" w:hAnsi="Times New Roman" w:cs="Times New Roman"/>
          <w:color w:val="231F20"/>
          <w:w w:val="110"/>
          <w:sz w:val="16"/>
          <w:szCs w:val="16"/>
          <w:lang w:val="hr-HR"/>
        </w:rPr>
        <w:t>.</w:t>
      </w:r>
    </w:p>
    <w:p w:rsidR="00F84D19" w:rsidRPr="000347CC" w:rsidRDefault="00010FE5">
      <w:pPr>
        <w:spacing w:line="180" w:lineRule="exact"/>
        <w:ind w:left="295"/>
        <w:rPr>
          <w:rFonts w:ascii="Times New Roman" w:eastAsia="Times New Roman" w:hAnsi="Times New Roman" w:cs="Times New Roman"/>
          <w:sz w:val="16"/>
          <w:szCs w:val="16"/>
          <w:lang w:val="hr-HR"/>
        </w:rPr>
      </w:pPr>
      <w:r w:rsidRPr="000347CC">
        <w:rPr>
          <w:rFonts w:ascii="Times New Roman" w:eastAsia="Times New Roman" w:hAnsi="Times New Roman" w:cs="Times New Roman"/>
          <w:color w:val="231F20"/>
          <w:spacing w:val="-1"/>
          <w:w w:val="110"/>
          <w:position w:val="7"/>
          <w:sz w:val="10"/>
          <w:szCs w:val="10"/>
          <w:lang w:val="hr-HR"/>
        </w:rPr>
        <w:t>2</w:t>
      </w:r>
      <w:r w:rsidRPr="000347CC">
        <w:rPr>
          <w:rFonts w:ascii="Times New Roman" w:eastAsia="Times New Roman" w:hAnsi="Times New Roman" w:cs="Times New Roman"/>
          <w:color w:val="231F20"/>
          <w:w w:val="110"/>
          <w:sz w:val="16"/>
          <w:szCs w:val="16"/>
          <w:lang w:val="hr-HR"/>
        </w:rPr>
        <w:t>Murdoc</w:t>
      </w:r>
      <w:r w:rsidR="00191E09" w:rsidRPr="000347CC">
        <w:rPr>
          <w:rFonts w:ascii="Times New Roman" w:eastAsia="Times New Roman" w:hAnsi="Times New Roman" w:cs="Times New Roman"/>
          <w:color w:val="231F20"/>
          <w:w w:val="110"/>
          <w:sz w:val="16"/>
          <w:szCs w:val="16"/>
          <w:lang w:val="hr-HR"/>
        </w:rPr>
        <w:t xml:space="preserve"> </w:t>
      </w:r>
      <w:r w:rsidRPr="000347CC">
        <w:rPr>
          <w:rFonts w:ascii="Times New Roman" w:eastAsia="Times New Roman" w:hAnsi="Times New Roman" w:cs="Times New Roman"/>
          <w:color w:val="231F20"/>
          <w:w w:val="110"/>
          <w:sz w:val="16"/>
          <w:szCs w:val="16"/>
          <w:lang w:val="hr-HR"/>
        </w:rPr>
        <w:t>h</w:t>
      </w:r>
      <w:r w:rsidR="0031511C" w:rsidRPr="000347CC">
        <w:rPr>
          <w:rFonts w:ascii="Times New Roman" w:eastAsia="Times New Roman" w:hAnsi="Times New Roman" w:cs="Times New Roman"/>
          <w:color w:val="231F20"/>
          <w:w w:val="110"/>
          <w:sz w:val="16"/>
          <w:szCs w:val="16"/>
          <w:lang w:val="hr-HR"/>
        </w:rPr>
        <w:t>dječji istraživački institut</w:t>
      </w:r>
      <w:r w:rsidRPr="000347CC">
        <w:rPr>
          <w:rFonts w:ascii="Times New Roman" w:eastAsia="Times New Roman" w:hAnsi="Times New Roman" w:cs="Times New Roman"/>
          <w:color w:val="231F20"/>
          <w:w w:val="110"/>
          <w:sz w:val="16"/>
          <w:szCs w:val="16"/>
          <w:lang w:val="hr-HR"/>
        </w:rPr>
        <w:t>,Melbour</w:t>
      </w:r>
      <w:r w:rsidRPr="000347CC">
        <w:rPr>
          <w:rFonts w:ascii="Times New Roman" w:eastAsia="Times New Roman" w:hAnsi="Times New Roman" w:cs="Times New Roman"/>
          <w:color w:val="231F20"/>
          <w:spacing w:val="-2"/>
          <w:w w:val="110"/>
          <w:sz w:val="16"/>
          <w:szCs w:val="16"/>
          <w:lang w:val="hr-HR"/>
        </w:rPr>
        <w:t>n</w:t>
      </w:r>
      <w:r w:rsidRPr="000347CC">
        <w:rPr>
          <w:rFonts w:ascii="Times New Roman" w:eastAsia="Times New Roman" w:hAnsi="Times New Roman" w:cs="Times New Roman"/>
          <w:color w:val="231F20"/>
          <w:w w:val="110"/>
          <w:sz w:val="16"/>
          <w:szCs w:val="16"/>
          <w:lang w:val="hr-HR"/>
        </w:rPr>
        <w:t>e,Victoria,Australi</w:t>
      </w:r>
      <w:r w:rsidR="0031511C" w:rsidRPr="000347CC">
        <w:rPr>
          <w:rFonts w:ascii="Times New Roman" w:eastAsia="Times New Roman" w:hAnsi="Times New Roman" w:cs="Times New Roman"/>
          <w:color w:val="231F20"/>
          <w:w w:val="110"/>
          <w:sz w:val="16"/>
          <w:szCs w:val="16"/>
          <w:lang w:val="hr-HR"/>
        </w:rPr>
        <w:t>j</w:t>
      </w:r>
      <w:r w:rsidRPr="000347CC">
        <w:rPr>
          <w:rFonts w:ascii="Times New Roman" w:eastAsia="Times New Roman" w:hAnsi="Times New Roman" w:cs="Times New Roman"/>
          <w:color w:val="231F20"/>
          <w:w w:val="110"/>
          <w:sz w:val="16"/>
          <w:szCs w:val="16"/>
          <w:lang w:val="hr-HR"/>
        </w:rPr>
        <w:t>a.</w:t>
      </w:r>
    </w:p>
    <w:p w:rsidR="00F84D19" w:rsidRPr="000347CC" w:rsidRDefault="00010FE5">
      <w:pPr>
        <w:spacing w:line="179" w:lineRule="exact"/>
        <w:ind w:left="295"/>
        <w:rPr>
          <w:rFonts w:ascii="Times New Roman" w:eastAsia="Times New Roman" w:hAnsi="Times New Roman" w:cs="Times New Roman"/>
          <w:sz w:val="16"/>
          <w:szCs w:val="16"/>
          <w:lang w:val="hr-HR"/>
        </w:rPr>
      </w:pPr>
      <w:r w:rsidRPr="000347CC">
        <w:rPr>
          <w:rFonts w:ascii="Times New Roman" w:eastAsia="Times New Roman" w:hAnsi="Times New Roman" w:cs="Times New Roman"/>
          <w:color w:val="231F20"/>
          <w:spacing w:val="-1"/>
          <w:w w:val="105"/>
          <w:position w:val="7"/>
          <w:sz w:val="10"/>
          <w:szCs w:val="10"/>
          <w:lang w:val="hr-HR"/>
        </w:rPr>
        <w:t>3</w:t>
      </w:r>
      <w:r w:rsidRPr="000347CC">
        <w:rPr>
          <w:rFonts w:ascii="Times New Roman" w:eastAsia="Times New Roman" w:hAnsi="Times New Roman" w:cs="Times New Roman"/>
          <w:color w:val="231F20"/>
          <w:w w:val="105"/>
          <w:sz w:val="16"/>
          <w:szCs w:val="16"/>
          <w:lang w:val="hr-HR"/>
        </w:rPr>
        <w:t>La</w:t>
      </w:r>
      <w:r w:rsidR="00191E09" w:rsidRPr="000347CC">
        <w:rPr>
          <w:rFonts w:ascii="Times New Roman" w:eastAsia="Times New Roman" w:hAnsi="Times New Roman" w:cs="Times New Roman"/>
          <w:color w:val="231F20"/>
          <w:w w:val="105"/>
          <w:sz w:val="16"/>
          <w:szCs w:val="16"/>
          <w:lang w:val="hr-HR"/>
        </w:rPr>
        <w:t xml:space="preserve"> </w:t>
      </w:r>
      <w:r w:rsidRPr="000347CC">
        <w:rPr>
          <w:rFonts w:ascii="Times New Roman" w:eastAsia="Times New Roman" w:hAnsi="Times New Roman" w:cs="Times New Roman"/>
          <w:color w:val="231F20"/>
          <w:w w:val="105"/>
          <w:sz w:val="16"/>
          <w:szCs w:val="16"/>
          <w:lang w:val="hr-HR"/>
        </w:rPr>
        <w:t>Trobe</w:t>
      </w:r>
      <w:r w:rsidR="00191E09" w:rsidRPr="000347CC">
        <w:rPr>
          <w:rFonts w:ascii="Times New Roman" w:eastAsia="Times New Roman" w:hAnsi="Times New Roman" w:cs="Times New Roman"/>
          <w:color w:val="231F20"/>
          <w:w w:val="105"/>
          <w:sz w:val="16"/>
          <w:szCs w:val="16"/>
          <w:lang w:val="hr-HR"/>
        </w:rPr>
        <w:t xml:space="preserve"> </w:t>
      </w:r>
      <w:r w:rsidR="0031511C" w:rsidRPr="000347CC">
        <w:rPr>
          <w:rFonts w:ascii="Times New Roman" w:eastAsia="Times New Roman" w:hAnsi="Times New Roman" w:cs="Times New Roman"/>
          <w:color w:val="231F20"/>
          <w:w w:val="105"/>
          <w:sz w:val="16"/>
          <w:szCs w:val="16"/>
          <w:lang w:val="hr-HR"/>
        </w:rPr>
        <w:t>Sveučilište</w:t>
      </w:r>
      <w:r w:rsidRPr="000347CC">
        <w:rPr>
          <w:rFonts w:ascii="Times New Roman" w:eastAsia="Times New Roman" w:hAnsi="Times New Roman" w:cs="Times New Roman"/>
          <w:color w:val="231F20"/>
          <w:w w:val="105"/>
          <w:sz w:val="16"/>
          <w:szCs w:val="16"/>
          <w:lang w:val="hr-HR"/>
        </w:rPr>
        <w:t>,Melbourn</w:t>
      </w:r>
      <w:r w:rsidRPr="000347CC">
        <w:rPr>
          <w:rFonts w:ascii="Times New Roman" w:eastAsia="Times New Roman" w:hAnsi="Times New Roman" w:cs="Times New Roman"/>
          <w:color w:val="231F20"/>
          <w:spacing w:val="-2"/>
          <w:w w:val="105"/>
          <w:sz w:val="16"/>
          <w:szCs w:val="16"/>
          <w:lang w:val="hr-HR"/>
        </w:rPr>
        <w:t>e</w:t>
      </w:r>
      <w:r w:rsidRPr="000347CC">
        <w:rPr>
          <w:rFonts w:ascii="Times New Roman" w:eastAsia="Times New Roman" w:hAnsi="Times New Roman" w:cs="Times New Roman"/>
          <w:color w:val="231F20"/>
          <w:w w:val="105"/>
          <w:sz w:val="16"/>
          <w:szCs w:val="16"/>
          <w:lang w:val="hr-HR"/>
        </w:rPr>
        <w:t>,Victoria,Australi</w:t>
      </w:r>
      <w:r w:rsidR="0031511C" w:rsidRPr="000347CC">
        <w:rPr>
          <w:rFonts w:ascii="Times New Roman" w:eastAsia="Times New Roman" w:hAnsi="Times New Roman" w:cs="Times New Roman"/>
          <w:color w:val="231F20"/>
          <w:w w:val="105"/>
          <w:sz w:val="16"/>
          <w:szCs w:val="16"/>
          <w:lang w:val="hr-HR"/>
        </w:rPr>
        <w:t>j</w:t>
      </w:r>
      <w:r w:rsidRPr="000347CC">
        <w:rPr>
          <w:rFonts w:ascii="Times New Roman" w:eastAsia="Times New Roman" w:hAnsi="Times New Roman" w:cs="Times New Roman"/>
          <w:color w:val="231F20"/>
          <w:w w:val="105"/>
          <w:sz w:val="16"/>
          <w:szCs w:val="16"/>
          <w:lang w:val="hr-HR"/>
        </w:rPr>
        <w:t>a.</w:t>
      </w:r>
    </w:p>
    <w:p w:rsidR="00F84D19" w:rsidRPr="000347CC" w:rsidRDefault="00010FE5">
      <w:pPr>
        <w:spacing w:line="181" w:lineRule="exact"/>
        <w:ind w:left="295"/>
        <w:rPr>
          <w:rFonts w:ascii="Times New Roman" w:eastAsia="Times New Roman" w:hAnsi="Times New Roman" w:cs="Times New Roman"/>
          <w:sz w:val="16"/>
          <w:szCs w:val="16"/>
          <w:lang w:val="hr-HR"/>
        </w:rPr>
      </w:pPr>
      <w:r w:rsidRPr="000347CC">
        <w:rPr>
          <w:rFonts w:ascii="Times New Roman" w:eastAsia="Times New Roman" w:hAnsi="Times New Roman" w:cs="Times New Roman"/>
          <w:color w:val="231F20"/>
          <w:spacing w:val="-1"/>
          <w:w w:val="110"/>
          <w:position w:val="7"/>
          <w:sz w:val="10"/>
          <w:szCs w:val="10"/>
          <w:lang w:val="hr-HR"/>
        </w:rPr>
        <w:lastRenderedPageBreak/>
        <w:t>4</w:t>
      </w:r>
      <w:r w:rsidR="0031511C" w:rsidRPr="000347CC">
        <w:rPr>
          <w:rFonts w:ascii="Times New Roman" w:eastAsia="Times New Roman" w:hAnsi="Times New Roman" w:cs="Times New Roman"/>
          <w:color w:val="231F20"/>
          <w:w w:val="110"/>
          <w:sz w:val="16"/>
          <w:szCs w:val="16"/>
          <w:lang w:val="hr-HR"/>
        </w:rPr>
        <w:t>Odjel pedijatrije</w:t>
      </w:r>
      <w:r w:rsidRPr="000347CC">
        <w:rPr>
          <w:rFonts w:ascii="Times New Roman" w:eastAsia="Times New Roman" w:hAnsi="Times New Roman" w:cs="Times New Roman"/>
          <w:color w:val="231F20"/>
          <w:w w:val="110"/>
          <w:sz w:val="16"/>
          <w:szCs w:val="16"/>
          <w:lang w:val="hr-HR"/>
        </w:rPr>
        <w:t>,</w:t>
      </w:r>
      <w:r w:rsidR="0031511C" w:rsidRPr="000347CC">
        <w:rPr>
          <w:rFonts w:ascii="Times New Roman" w:eastAsia="Times New Roman" w:hAnsi="Times New Roman" w:cs="Times New Roman"/>
          <w:color w:val="231F20"/>
          <w:w w:val="110"/>
          <w:sz w:val="16"/>
          <w:szCs w:val="16"/>
          <w:lang w:val="hr-HR"/>
        </w:rPr>
        <w:t>Sveučilište u Koloradu, Aurora, K</w:t>
      </w:r>
      <w:r w:rsidRPr="000347CC">
        <w:rPr>
          <w:rFonts w:ascii="Times New Roman" w:eastAsia="Times New Roman" w:hAnsi="Times New Roman" w:cs="Times New Roman"/>
          <w:color w:val="231F20"/>
          <w:w w:val="110"/>
          <w:sz w:val="16"/>
          <w:szCs w:val="16"/>
          <w:lang w:val="hr-HR"/>
        </w:rPr>
        <w:t>olorado.</w:t>
      </w:r>
    </w:p>
    <w:p w:rsidR="00F84D19" w:rsidRPr="000347CC" w:rsidRDefault="00F84D19">
      <w:pPr>
        <w:spacing w:before="4" w:line="100" w:lineRule="exact"/>
        <w:rPr>
          <w:rFonts w:ascii="Times New Roman" w:hAnsi="Times New Roman" w:cs="Times New Roman"/>
          <w:sz w:val="10"/>
          <w:szCs w:val="10"/>
          <w:lang w:val="hr-HR"/>
        </w:rPr>
      </w:pPr>
    </w:p>
    <w:p w:rsidR="00F84D19" w:rsidRPr="000347CC" w:rsidRDefault="00010FE5">
      <w:pPr>
        <w:pStyle w:val="BodyText"/>
        <w:spacing w:before="71"/>
        <w:ind w:left="13"/>
        <w:jc w:val="center"/>
        <w:rPr>
          <w:rFonts w:eastAsia="Arial" w:cs="Times New Roman"/>
          <w:lang w:val="hr-HR"/>
        </w:rPr>
      </w:pPr>
      <w:r w:rsidRPr="000347CC">
        <w:rPr>
          <w:rFonts w:eastAsia="Arial" w:cs="Times New Roman"/>
          <w:color w:val="231F20"/>
          <w:lang w:val="hr-HR"/>
        </w:rPr>
        <w:t>349</w:t>
      </w:r>
    </w:p>
    <w:p w:rsidR="00F84D19" w:rsidRPr="000347CC" w:rsidRDefault="00F84D19">
      <w:pPr>
        <w:jc w:val="center"/>
        <w:rPr>
          <w:rFonts w:ascii="Times New Roman" w:eastAsia="Arial" w:hAnsi="Times New Roman" w:cs="Times New Roman"/>
          <w:lang w:val="hr-HR"/>
        </w:rPr>
        <w:sectPr w:rsidR="00F84D19" w:rsidRPr="000347CC">
          <w:type w:val="continuous"/>
          <w:pgSz w:w="12240" w:h="15840"/>
          <w:pgMar w:top="600" w:right="1140" w:bottom="280" w:left="1080" w:header="720" w:footer="720" w:gutter="0"/>
          <w:cols w:space="720"/>
        </w:sectPr>
      </w:pPr>
    </w:p>
    <w:p w:rsidR="00F84D19" w:rsidRPr="000347CC" w:rsidRDefault="00F84D19">
      <w:pPr>
        <w:spacing w:before="8"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sectPr w:rsidR="00F84D19" w:rsidRPr="000347CC">
          <w:headerReference w:type="even" r:id="rId8"/>
          <w:headerReference w:type="default" r:id="rId9"/>
          <w:pgSz w:w="12240" w:h="15840"/>
          <w:pgMar w:top="880" w:right="1080" w:bottom="280" w:left="1140" w:header="687" w:footer="0" w:gutter="0"/>
          <w:pgNumType w:start="350"/>
          <w:cols w:space="720"/>
        </w:sectPr>
      </w:pPr>
    </w:p>
    <w:p w:rsidR="00F84D19" w:rsidRPr="000347CC" w:rsidRDefault="00F84D19">
      <w:pPr>
        <w:spacing w:line="100" w:lineRule="exact"/>
        <w:rPr>
          <w:rFonts w:ascii="Times New Roman" w:hAnsi="Times New Roman" w:cs="Times New Roman"/>
          <w:sz w:val="10"/>
          <w:szCs w:val="10"/>
          <w:lang w:val="hr-HR"/>
        </w:rPr>
      </w:pPr>
    </w:p>
    <w:p w:rsidR="00F84D19" w:rsidRPr="000347CC" w:rsidRDefault="00EF1239">
      <w:pPr>
        <w:ind w:left="330"/>
        <w:rPr>
          <w:rFonts w:ascii="Times New Roman" w:eastAsia="Times New Roman" w:hAnsi="Times New Roman" w:cs="Times New Roman"/>
          <w:sz w:val="20"/>
          <w:szCs w:val="20"/>
          <w:lang w:val="hr-HR"/>
        </w:rPr>
      </w:pPr>
      <w:r w:rsidRPr="000347CC">
        <w:rPr>
          <w:rFonts w:ascii="Times New Roman" w:hAnsi="Times New Roman" w:cs="Times New Roman"/>
          <w:noProof/>
        </w:rPr>
        <w:drawing>
          <wp:inline distT="0" distB="0" distL="0" distR="0" wp14:anchorId="149C11D1" wp14:editId="426433E6">
            <wp:extent cx="2743200" cy="2055495"/>
            <wp:effectExtent l="0" t="0" r="0" b="1905"/>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55495"/>
                    </a:xfrm>
                    <a:prstGeom prst="rect">
                      <a:avLst/>
                    </a:prstGeom>
                    <a:noFill/>
                    <a:ln>
                      <a:noFill/>
                    </a:ln>
                  </pic:spPr>
                </pic:pic>
              </a:graphicData>
            </a:graphic>
          </wp:inline>
        </w:drawing>
      </w:r>
    </w:p>
    <w:p w:rsidR="00F84D19" w:rsidRPr="000347CC" w:rsidRDefault="00F84D19">
      <w:pPr>
        <w:spacing w:before="16" w:line="200" w:lineRule="exact"/>
        <w:rPr>
          <w:rFonts w:ascii="Times New Roman" w:hAnsi="Times New Roman" w:cs="Times New Roman"/>
          <w:sz w:val="20"/>
          <w:szCs w:val="20"/>
          <w:lang w:val="hr-HR"/>
        </w:rPr>
      </w:pPr>
    </w:p>
    <w:p w:rsidR="00F84D19" w:rsidRPr="000347CC" w:rsidRDefault="00513B6B" w:rsidP="000347CC">
      <w:pPr>
        <w:pStyle w:val="BodyText"/>
        <w:spacing w:line="200" w:lineRule="exact"/>
        <w:ind w:left="100"/>
        <w:rPr>
          <w:lang w:val="hr-HR"/>
        </w:rPr>
      </w:pPr>
      <w:r w:rsidRPr="000347CC">
        <w:rPr>
          <w:rFonts w:cs="Times New Roman"/>
          <w:color w:val="231F20"/>
          <w:w w:val="105"/>
          <w:lang w:val="hr-HR"/>
        </w:rPr>
        <w:t>SL</w:t>
      </w:r>
      <w:r w:rsidR="00010FE5" w:rsidRPr="000347CC">
        <w:rPr>
          <w:rFonts w:cs="Times New Roman"/>
          <w:color w:val="231F20"/>
          <w:w w:val="105"/>
          <w:lang w:val="hr-HR"/>
        </w:rPr>
        <w:t xml:space="preserve">. 1.  </w:t>
      </w:r>
      <w:r w:rsidR="00191E09" w:rsidRPr="000347CC">
        <w:rPr>
          <w:rFonts w:cs="Times New Roman"/>
          <w:color w:val="231F20"/>
          <w:w w:val="105"/>
          <w:lang w:val="hr-HR"/>
        </w:rPr>
        <w:t>Jednostrani</w:t>
      </w:r>
      <w:r w:rsidR="000347CC">
        <w:rPr>
          <w:rFonts w:cs="Times New Roman"/>
          <w:color w:val="231F20"/>
          <w:w w:val="105"/>
          <w:lang w:val="hr-HR"/>
        </w:rPr>
        <w:t xml:space="preserve"> </w:t>
      </w:r>
      <w:r w:rsidR="006D588C" w:rsidRPr="000347CC">
        <w:rPr>
          <w:rFonts w:cs="Times New Roman"/>
          <w:color w:val="231F20"/>
          <w:w w:val="105"/>
          <w:lang w:val="hr-HR"/>
        </w:rPr>
        <w:t>rascjep usne</w:t>
      </w:r>
      <w:r w:rsidR="00010FE5" w:rsidRPr="000347CC">
        <w:rPr>
          <w:rFonts w:cs="Times New Roman"/>
          <w:color w:val="231F20"/>
          <w:w w:val="105"/>
          <w:lang w:val="hr-HR"/>
        </w:rPr>
        <w:t xml:space="preserve">. </w:t>
      </w:r>
      <w:r w:rsidR="006D588C" w:rsidRPr="000347CC">
        <w:rPr>
          <w:rFonts w:cs="Times New Roman"/>
          <w:color w:val="231F20"/>
          <w:w w:val="105"/>
          <w:lang w:val="hr-HR"/>
        </w:rPr>
        <w:t>Sliku dostavio</w:t>
      </w:r>
      <w:r w:rsidR="00191E09" w:rsidRPr="000347CC">
        <w:rPr>
          <w:rFonts w:cs="Times New Roman"/>
          <w:color w:val="231F20"/>
          <w:w w:val="105"/>
          <w:lang w:val="hr-HR"/>
        </w:rPr>
        <w:t xml:space="preserve"> </w:t>
      </w:r>
      <w:r w:rsidR="00010FE5" w:rsidRPr="000347CC">
        <w:rPr>
          <w:rFonts w:cs="Times New Roman"/>
          <w:color w:val="231F20"/>
          <w:w w:val="105"/>
          <w:lang w:val="hr-HR"/>
        </w:rPr>
        <w:t xml:space="preserve">John </w:t>
      </w:r>
      <w:proofErr w:type="spellStart"/>
      <w:r w:rsidR="00010FE5" w:rsidRPr="000347CC">
        <w:rPr>
          <w:rFonts w:cs="Times New Roman"/>
          <w:color w:val="231F20"/>
          <w:w w:val="105"/>
          <w:lang w:val="hr-HR"/>
        </w:rPr>
        <w:t>A.Girotto,MD</w:t>
      </w:r>
      <w:proofErr w:type="spellEnd"/>
      <w:r w:rsidR="00010FE5" w:rsidRPr="000347CC">
        <w:rPr>
          <w:rFonts w:cs="Times New Roman"/>
          <w:color w:val="231F20"/>
          <w:w w:val="105"/>
          <w:lang w:val="hr-HR"/>
        </w:rPr>
        <w:t>.</w:t>
      </w:r>
    </w:p>
    <w:p w:rsidR="00F84D19" w:rsidRPr="000347CC" w:rsidRDefault="00F84D19">
      <w:pPr>
        <w:spacing w:line="200" w:lineRule="exact"/>
        <w:rPr>
          <w:rFonts w:ascii="Times New Roman" w:hAnsi="Times New Roman" w:cs="Times New Roman"/>
          <w:sz w:val="20"/>
          <w:szCs w:val="20"/>
          <w:lang w:val="hr-HR"/>
        </w:rPr>
      </w:pPr>
    </w:p>
    <w:p w:rsidR="00F84D19" w:rsidRPr="000347CC" w:rsidRDefault="00067E63" w:rsidP="000347CC">
      <w:pPr>
        <w:pStyle w:val="BodyText"/>
        <w:ind w:left="0"/>
        <w:jc w:val="both"/>
        <w:rPr>
          <w:rFonts w:cs="Times New Roman"/>
          <w:color w:val="231F20"/>
          <w:w w:val="105"/>
          <w:lang w:val="hr-HR"/>
        </w:rPr>
      </w:pPr>
      <w:r w:rsidRPr="000347CC">
        <w:rPr>
          <w:rFonts w:cs="Times New Roman"/>
          <w:color w:val="231F20"/>
          <w:w w:val="110"/>
          <w:lang w:val="hr-HR"/>
        </w:rPr>
        <w:lastRenderedPageBreak/>
        <w:t xml:space="preserve">Literatura koja opisuje ishode dojenje je ograničena, a dokazi su anegdotalni i kontradiktorni, što čini </w:t>
      </w:r>
      <w:r w:rsidR="00191E09" w:rsidRPr="000347CC">
        <w:rPr>
          <w:rFonts w:cs="Times New Roman"/>
          <w:color w:val="231F20"/>
          <w:w w:val="110"/>
          <w:lang w:val="hr-HR"/>
        </w:rPr>
        <w:t xml:space="preserve">niže navedene </w:t>
      </w:r>
      <w:r w:rsidRPr="000347CC">
        <w:rPr>
          <w:rFonts w:cs="Times New Roman"/>
          <w:color w:val="231F20"/>
          <w:w w:val="110"/>
          <w:lang w:val="hr-HR"/>
        </w:rPr>
        <w:t>preporuke</w:t>
      </w:r>
      <w:r w:rsidR="000347CC">
        <w:rPr>
          <w:rFonts w:cs="Times New Roman"/>
          <w:color w:val="231F20"/>
          <w:w w:val="110"/>
          <w:lang w:val="hr-HR"/>
        </w:rPr>
        <w:t xml:space="preserve"> </w:t>
      </w:r>
      <w:r w:rsidRPr="000347CC">
        <w:rPr>
          <w:rFonts w:cs="Times New Roman"/>
          <w:color w:val="231F20"/>
          <w:w w:val="110"/>
          <w:lang w:val="hr-HR"/>
        </w:rPr>
        <w:t>izazovnim</w:t>
      </w:r>
      <w:r w:rsidR="00010FE5" w:rsidRPr="000347CC">
        <w:rPr>
          <w:rFonts w:cs="Times New Roman"/>
          <w:color w:val="231F20"/>
          <w:spacing w:val="1"/>
          <w:w w:val="110"/>
          <w:lang w:val="hr-HR"/>
        </w:rPr>
        <w:t>.</w:t>
      </w:r>
      <w:r w:rsidR="00010FE5" w:rsidRPr="000347CC">
        <w:rPr>
          <w:rFonts w:cs="Times New Roman"/>
          <w:color w:val="231F20"/>
          <w:w w:val="110"/>
          <w:position w:val="8"/>
          <w:sz w:val="12"/>
          <w:szCs w:val="12"/>
          <w:lang w:val="hr-HR"/>
        </w:rPr>
        <w:t>20</w:t>
      </w:r>
      <w:r w:rsidR="00002798" w:rsidRPr="000347CC">
        <w:rPr>
          <w:rFonts w:cs="Times New Roman"/>
          <w:color w:val="231F20"/>
          <w:w w:val="110"/>
          <w:lang w:val="hr-HR"/>
        </w:rPr>
        <w:t xml:space="preserve">Kao i u normalnom dojenju, važna je </w:t>
      </w:r>
      <w:r w:rsidR="00E65F49" w:rsidRPr="000347CC">
        <w:rPr>
          <w:rFonts w:cs="Times New Roman"/>
          <w:color w:val="231F20"/>
          <w:w w:val="110"/>
          <w:lang w:val="hr-HR"/>
        </w:rPr>
        <w:t>stručna</w:t>
      </w:r>
      <w:r w:rsidR="000347CC">
        <w:rPr>
          <w:rFonts w:cs="Times New Roman"/>
          <w:color w:val="231F20"/>
          <w:w w:val="110"/>
          <w:lang w:val="hr-HR"/>
        </w:rPr>
        <w:t xml:space="preserve"> </w:t>
      </w:r>
      <w:r w:rsidR="00002798" w:rsidRPr="000347CC">
        <w:rPr>
          <w:rFonts w:cs="Times New Roman"/>
          <w:color w:val="231F20"/>
          <w:w w:val="110"/>
          <w:lang w:val="hr-HR"/>
        </w:rPr>
        <w:t xml:space="preserve">podrška. Majkama koje žele dojiti treba dati izravan pristup stručnjacima za laktaciju radi pomoći pri pozicioniranju, upravljanju opskrbom mlijeka i </w:t>
      </w:r>
      <w:proofErr w:type="spellStart"/>
      <w:r w:rsidR="00002798" w:rsidRPr="000347CC">
        <w:rPr>
          <w:rFonts w:cs="Times New Roman"/>
          <w:color w:val="231F20"/>
          <w:w w:val="110"/>
          <w:lang w:val="hr-HR"/>
        </w:rPr>
        <w:t>izdajanjem</w:t>
      </w:r>
      <w:proofErr w:type="spellEnd"/>
      <w:r w:rsidR="00002798" w:rsidRPr="000347CC">
        <w:rPr>
          <w:rFonts w:cs="Times New Roman"/>
          <w:color w:val="231F20"/>
          <w:w w:val="110"/>
          <w:lang w:val="hr-HR"/>
        </w:rPr>
        <w:t xml:space="preserve"> mlijeka za </w:t>
      </w:r>
      <w:r w:rsidR="00E65F49" w:rsidRPr="000347CC">
        <w:rPr>
          <w:rFonts w:cs="Times New Roman"/>
          <w:color w:val="231F20"/>
          <w:w w:val="110"/>
          <w:lang w:val="hr-HR"/>
        </w:rPr>
        <w:t>dodatno</w:t>
      </w:r>
      <w:r w:rsidR="000347CC">
        <w:rPr>
          <w:rFonts w:cs="Times New Roman"/>
          <w:color w:val="231F20"/>
          <w:w w:val="110"/>
          <w:lang w:val="hr-HR"/>
        </w:rPr>
        <w:t xml:space="preserve"> </w:t>
      </w:r>
      <w:r w:rsidR="00002798" w:rsidRPr="000347CC">
        <w:rPr>
          <w:rFonts w:cs="Times New Roman"/>
          <w:color w:val="231F20"/>
          <w:w w:val="110"/>
          <w:lang w:val="hr-HR"/>
        </w:rPr>
        <w:t>hranjenj</w:t>
      </w:r>
      <w:r w:rsidR="00E65F49" w:rsidRPr="000347CC">
        <w:rPr>
          <w:rFonts w:cs="Times New Roman"/>
          <w:color w:val="231F20"/>
          <w:w w:val="110"/>
          <w:lang w:val="hr-HR"/>
        </w:rPr>
        <w:t>e</w:t>
      </w:r>
      <w:r w:rsidR="00002798" w:rsidRPr="000347CC">
        <w:rPr>
          <w:rFonts w:cs="Times New Roman"/>
          <w:color w:val="231F20"/>
          <w:w w:val="110"/>
          <w:lang w:val="hr-HR"/>
        </w:rPr>
        <w:t>. Nekoliko studija sugerira da postoji potreba za tim i da postoje koristi od pristupa zdravstvenim djelatnicima koji su se specijalizirali u CL/P</w:t>
      </w:r>
      <w:r w:rsidR="00E65F49" w:rsidRPr="000347CC">
        <w:rPr>
          <w:rFonts w:cs="Times New Roman"/>
          <w:color w:val="231F20"/>
          <w:w w:val="110"/>
          <w:lang w:val="hr-HR"/>
        </w:rPr>
        <w:t>,</w:t>
      </w:r>
      <w:r w:rsidR="00002798" w:rsidRPr="000347CC">
        <w:rPr>
          <w:rFonts w:cs="Times New Roman"/>
          <w:color w:val="231F20"/>
          <w:w w:val="110"/>
          <w:lang w:val="hr-HR"/>
        </w:rPr>
        <w:t xml:space="preserve"> kao što su kliničke specijalizirane medicinske sestre, tijekom </w:t>
      </w:r>
      <w:r w:rsidR="00E65F49" w:rsidRPr="000347CC">
        <w:rPr>
          <w:rFonts w:cs="Times New Roman"/>
          <w:color w:val="231F20"/>
          <w:w w:val="110"/>
          <w:lang w:val="hr-HR"/>
        </w:rPr>
        <w:t xml:space="preserve">novorođenačkog i dojenačkog </w:t>
      </w:r>
      <w:r w:rsidR="00002798" w:rsidRPr="000347CC">
        <w:rPr>
          <w:rFonts w:cs="Times New Roman"/>
          <w:color w:val="231F20"/>
          <w:w w:val="110"/>
          <w:lang w:val="hr-HR"/>
        </w:rPr>
        <w:t xml:space="preserve">razdoblja za specijalizirane savjete o hranjenju </w:t>
      </w:r>
      <w:r w:rsidR="00E65F49" w:rsidRPr="000347CC">
        <w:rPr>
          <w:rFonts w:cs="Times New Roman"/>
          <w:color w:val="231F20"/>
          <w:w w:val="110"/>
          <w:lang w:val="hr-HR"/>
        </w:rPr>
        <w:t>djeteta</w:t>
      </w:r>
      <w:r w:rsidR="00002798" w:rsidRPr="000347CC">
        <w:rPr>
          <w:rFonts w:cs="Times New Roman"/>
          <w:color w:val="231F20"/>
          <w:w w:val="110"/>
          <w:lang w:val="hr-HR"/>
        </w:rPr>
        <w:t xml:space="preserve"> s CL/P kao i za </w:t>
      </w:r>
      <w:r w:rsidR="00E65F49" w:rsidRPr="000347CC">
        <w:rPr>
          <w:rFonts w:cs="Times New Roman"/>
          <w:color w:val="231F20"/>
          <w:w w:val="110"/>
          <w:lang w:val="hr-HR"/>
        </w:rPr>
        <w:t xml:space="preserve">upućivanje na </w:t>
      </w:r>
      <w:r w:rsidR="00002798" w:rsidRPr="000347CC">
        <w:rPr>
          <w:rFonts w:cs="Times New Roman"/>
          <w:color w:val="231F20"/>
          <w:w w:val="110"/>
          <w:lang w:val="hr-HR"/>
        </w:rPr>
        <w:t>odgovarajuće usluge</w:t>
      </w:r>
      <w:r w:rsidR="00010FE5" w:rsidRPr="000347CC">
        <w:rPr>
          <w:rFonts w:cs="Times New Roman"/>
          <w:color w:val="231F20"/>
          <w:w w:val="105"/>
          <w:lang w:val="hr-HR"/>
        </w:rPr>
        <w:t>.</w:t>
      </w:r>
      <w:r w:rsidR="00010FE5" w:rsidRPr="000347CC">
        <w:rPr>
          <w:rFonts w:cs="Times New Roman"/>
          <w:color w:val="231F20"/>
          <w:w w:val="105"/>
          <w:position w:val="8"/>
          <w:sz w:val="12"/>
          <w:szCs w:val="12"/>
          <w:lang w:val="hr-HR"/>
        </w:rPr>
        <w:t>25</w:t>
      </w:r>
      <w:r w:rsidR="007B3DD5" w:rsidRPr="000347CC">
        <w:rPr>
          <w:rFonts w:cs="Times New Roman"/>
          <w:color w:val="231F20"/>
          <w:w w:val="105"/>
          <w:lang w:val="hr-HR"/>
        </w:rPr>
        <w:t>Anketiranje roditelja s djetetom koje ima CL, CLP ili CP je pokazalo želju za više uputa o izazovima hranjenja što je prije moguće</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 xml:space="preserve">26 </w:t>
      </w:r>
      <w:r w:rsidR="00010FE5" w:rsidRPr="000347CC">
        <w:rPr>
          <w:rFonts w:cs="Times New Roman"/>
          <w:color w:val="231F20"/>
          <w:w w:val="110"/>
          <w:lang w:val="hr-HR"/>
        </w:rPr>
        <w:t>(III)</w:t>
      </w:r>
    </w:p>
    <w:p w:rsidR="00F84D19" w:rsidRPr="000347CC" w:rsidRDefault="007B3DD5">
      <w:pPr>
        <w:spacing w:line="39" w:lineRule="exact"/>
        <w:rPr>
          <w:rFonts w:ascii="Times New Roman" w:eastAsia="Times New Roman" w:hAnsi="Times New Roman" w:cs="Times New Roman"/>
          <w:sz w:val="12"/>
          <w:szCs w:val="12"/>
          <w:lang w:val="hr-HR"/>
        </w:rPr>
        <w:sectPr w:rsidR="00F84D19" w:rsidRPr="000347CC">
          <w:type w:val="continuous"/>
          <w:pgSz w:w="12240" w:h="15840"/>
          <w:pgMar w:top="600" w:right="1080" w:bottom="280" w:left="1140" w:header="720" w:footer="720" w:gutter="0"/>
          <w:cols w:num="2" w:space="720" w:equalWidth="0">
            <w:col w:w="4883" w:space="318"/>
            <w:col w:w="4819"/>
          </w:cols>
        </w:sectPr>
      </w:pPr>
      <w:r w:rsidRPr="000347CC">
        <w:rPr>
          <w:rFonts w:cs="Times New Roman"/>
          <w:color w:val="231F20"/>
          <w:w w:val="110"/>
          <w:lang w:val="hr-HR"/>
        </w:rPr>
        <w:t>Obitelji mogu imati koristi od vršnjačke pomoći vezano za hranjenje mlijekom ili dojenjem kroz udruženja kao što je</w:t>
      </w:r>
      <w:r w:rsidR="003222F6" w:rsidRPr="000347CC">
        <w:rPr>
          <w:rFonts w:cs="Times New Roman"/>
          <w:color w:val="231F20"/>
          <w:w w:val="110"/>
          <w:lang w:val="hr-HR"/>
        </w:rPr>
        <w:t xml:space="preserve"> </w:t>
      </w:r>
      <w:r w:rsidRPr="000347CC">
        <w:rPr>
          <w:rFonts w:cs="Times New Roman"/>
          <w:color w:val="231F20"/>
          <w:w w:val="110"/>
          <w:lang w:val="hr-HR"/>
        </w:rPr>
        <w:t>Široki osmjeh (Wild Smile)</w:t>
      </w:r>
      <w:r w:rsidR="00010FE5" w:rsidRPr="000347CC">
        <w:rPr>
          <w:rFonts w:cs="Times New Roman"/>
          <w:color w:val="231F20"/>
          <w:w w:val="110"/>
          <w:position w:val="8"/>
          <w:sz w:val="12"/>
          <w:szCs w:val="12"/>
          <w:lang w:val="hr-HR"/>
        </w:rPr>
        <w:t>27</w:t>
      </w:r>
      <w:r w:rsidRPr="000347CC">
        <w:rPr>
          <w:rFonts w:cs="Times New Roman"/>
          <w:color w:val="231F20"/>
          <w:w w:val="110"/>
          <w:lang w:val="hr-HR"/>
        </w:rPr>
        <w:t>uz rutinsk</w:t>
      </w:r>
      <w:r w:rsidR="003222F6" w:rsidRPr="000347CC">
        <w:rPr>
          <w:rFonts w:cs="Times New Roman"/>
          <w:color w:val="231F20"/>
          <w:w w:val="110"/>
          <w:lang w:val="hr-HR"/>
        </w:rPr>
        <w:t>o</w:t>
      </w:r>
      <w:r w:rsidRPr="000347CC">
        <w:rPr>
          <w:rFonts w:cs="Times New Roman"/>
          <w:color w:val="231F20"/>
          <w:w w:val="110"/>
          <w:lang w:val="hr-HR"/>
        </w:rPr>
        <w:t xml:space="preserve"> upu</w:t>
      </w:r>
      <w:r w:rsidR="003222F6" w:rsidRPr="000347CC">
        <w:rPr>
          <w:rFonts w:cs="Times New Roman"/>
          <w:color w:val="231F20"/>
          <w:w w:val="110"/>
          <w:lang w:val="hr-HR"/>
        </w:rPr>
        <w:t>ćivanje</w:t>
      </w:r>
      <w:r w:rsidRPr="000347CC">
        <w:rPr>
          <w:rFonts w:cs="Times New Roman"/>
          <w:color w:val="231F20"/>
          <w:w w:val="110"/>
          <w:lang w:val="hr-HR"/>
        </w:rPr>
        <w:t xml:space="preserve"> grupama za podršku u dojenju</w:t>
      </w:r>
      <w:r w:rsidR="00010FE5" w:rsidRPr="000347CC">
        <w:rPr>
          <w:rFonts w:cs="Times New Roman"/>
          <w:color w:val="231F20"/>
          <w:w w:val="110"/>
          <w:lang w:val="hr-HR"/>
        </w:rPr>
        <w:t>.</w:t>
      </w:r>
      <w:r w:rsidR="00B46235" w:rsidRPr="000347CC">
        <w:rPr>
          <w:rFonts w:cs="Times New Roman"/>
          <w:color w:val="231F20"/>
          <w:w w:val="110"/>
          <w:lang w:val="hr-HR"/>
        </w:rPr>
        <w:t xml:space="preserve">6. </w:t>
      </w:r>
      <w:r w:rsidR="00D861C9" w:rsidRPr="000347CC">
        <w:rPr>
          <w:rFonts w:cs="Times New Roman"/>
          <w:color w:val="231F20"/>
          <w:w w:val="110"/>
          <w:lang w:val="hr-HR"/>
        </w:rPr>
        <w:t xml:space="preserve">Praćenje </w:t>
      </w:r>
      <w:r w:rsidR="003222F6" w:rsidRPr="000347CC">
        <w:rPr>
          <w:rFonts w:cs="Times New Roman"/>
          <w:color w:val="231F20"/>
          <w:w w:val="110"/>
          <w:lang w:val="hr-HR"/>
        </w:rPr>
        <w:t>djetetove</w:t>
      </w:r>
      <w:r w:rsidR="00D861C9" w:rsidRPr="000347CC">
        <w:rPr>
          <w:rFonts w:cs="Times New Roman"/>
          <w:color w:val="231F20"/>
          <w:w w:val="110"/>
          <w:lang w:val="hr-HR"/>
        </w:rPr>
        <w:t xml:space="preserve"> hidracije i </w:t>
      </w:r>
      <w:r w:rsidR="00B46235" w:rsidRPr="000347CC">
        <w:rPr>
          <w:rFonts w:cs="Times New Roman"/>
          <w:color w:val="231F20"/>
          <w:w w:val="110"/>
          <w:lang w:val="hr-HR"/>
        </w:rPr>
        <w:t xml:space="preserve">prirasta </w:t>
      </w:r>
      <w:r w:rsidR="00B46235" w:rsidRPr="000347CC">
        <w:rPr>
          <w:rFonts w:cs="Times New Roman"/>
          <w:color w:val="231F20"/>
          <w:w w:val="110"/>
          <w:lang w:val="hr-HR"/>
        </w:rPr>
        <w:tab/>
        <w:t>težine</w:t>
      </w:r>
      <w:r w:rsidR="00D861C9" w:rsidRPr="000347CC">
        <w:rPr>
          <w:rFonts w:cs="Times New Roman"/>
          <w:color w:val="231F20"/>
          <w:w w:val="110"/>
          <w:lang w:val="hr-HR"/>
        </w:rPr>
        <w:t xml:space="preserve"> je važno dok </w:t>
      </w:r>
      <w:r w:rsidR="00B46235" w:rsidRPr="000347CC">
        <w:rPr>
          <w:rFonts w:cs="Times New Roman"/>
          <w:color w:val="231F20"/>
          <w:w w:val="110"/>
          <w:lang w:val="hr-HR"/>
        </w:rPr>
        <w:t>s</w:t>
      </w:r>
      <w:r w:rsidR="00D861C9" w:rsidRPr="000347CC">
        <w:rPr>
          <w:rFonts w:cs="Times New Roman"/>
          <w:color w:val="231F20"/>
          <w:w w:val="110"/>
          <w:lang w:val="hr-HR"/>
        </w:rPr>
        <w:t xml:space="preserve">e uspostavlja metoda </w:t>
      </w:r>
      <w:r w:rsidR="00B46235" w:rsidRPr="000347CC">
        <w:rPr>
          <w:rFonts w:cs="Times New Roman"/>
          <w:color w:val="231F20"/>
          <w:w w:val="110"/>
          <w:lang w:val="hr-HR"/>
        </w:rPr>
        <w:tab/>
      </w:r>
      <w:r w:rsidR="00D861C9" w:rsidRPr="000347CC">
        <w:rPr>
          <w:rFonts w:cs="Times New Roman"/>
          <w:color w:val="231F20"/>
          <w:w w:val="110"/>
          <w:lang w:val="hr-HR"/>
        </w:rPr>
        <w:t>hranjenja</w:t>
      </w:r>
      <w:r w:rsidR="00B46235" w:rsidRPr="000347CC">
        <w:rPr>
          <w:rFonts w:cs="Times New Roman"/>
          <w:color w:val="231F20"/>
          <w:w w:val="110"/>
          <w:lang w:val="hr-HR"/>
        </w:rPr>
        <w:t xml:space="preserve">. Ako je ono neodgovarajuće, potrebno je </w:t>
      </w:r>
      <w:r w:rsidR="00B46235" w:rsidRPr="000347CC">
        <w:rPr>
          <w:rFonts w:cs="Times New Roman"/>
          <w:color w:val="231F20"/>
          <w:w w:val="110"/>
          <w:lang w:val="hr-HR"/>
        </w:rPr>
        <w:tab/>
        <w:t>uvesti ili povećati količinu dohrane</w:t>
      </w:r>
      <w:r w:rsidR="00B46235" w:rsidRPr="000347CC">
        <w:rPr>
          <w:rFonts w:cs="Times New Roman"/>
          <w:color w:val="231F20"/>
          <w:w w:val="110"/>
          <w:lang w:val="hr-HR"/>
        </w:rPr>
        <w:tab/>
      </w:r>
      <w:r w:rsidR="00D861C9" w:rsidRPr="000347CC">
        <w:rPr>
          <w:rFonts w:cs="Times New Roman"/>
          <w:color w:val="231F20"/>
          <w:w w:val="110"/>
          <w:lang w:val="hr-HR"/>
        </w:rPr>
        <w:t>(</w:t>
      </w:r>
      <w:proofErr w:type="spellStart"/>
      <w:r w:rsidR="00D861C9" w:rsidRPr="000347CC">
        <w:rPr>
          <w:rFonts w:cs="Times New Roman"/>
          <w:color w:val="231F20"/>
          <w:w w:val="110"/>
          <w:lang w:val="hr-HR"/>
        </w:rPr>
        <w:t>Pogledati</w:t>
      </w:r>
      <w:r w:rsidR="00010FE5" w:rsidRPr="000347CC">
        <w:rPr>
          <w:rFonts w:cs="Times New Roman"/>
          <w:color w:val="231F20"/>
          <w:spacing w:val="-14"/>
          <w:w w:val="110"/>
          <w:lang w:val="hr-HR"/>
        </w:rPr>
        <w:t>‘</w:t>
      </w:r>
      <w:r w:rsidR="00010FE5" w:rsidRPr="000347CC">
        <w:rPr>
          <w:rFonts w:cs="Times New Roman"/>
          <w:color w:val="231F20"/>
          <w:w w:val="110"/>
          <w:lang w:val="hr-HR"/>
        </w:rPr>
        <w:t>‘ABM</w:t>
      </w:r>
      <w:proofErr w:type="spellEnd"/>
      <w:r w:rsidR="00823420">
        <w:rPr>
          <w:rFonts w:cs="Times New Roman"/>
          <w:color w:val="231F20"/>
          <w:w w:val="110"/>
          <w:lang w:val="hr-HR"/>
        </w:rPr>
        <w:t xml:space="preserve"> </w:t>
      </w:r>
      <w:r w:rsidR="00D861C9" w:rsidRPr="000347CC">
        <w:rPr>
          <w:rFonts w:cs="Times New Roman"/>
          <w:color w:val="231F20"/>
          <w:w w:val="110"/>
          <w:lang w:val="hr-HR"/>
        </w:rPr>
        <w:t>klinički protokol</w:t>
      </w:r>
      <w:r w:rsidR="00010FE5" w:rsidRPr="000347CC">
        <w:rPr>
          <w:rFonts w:cs="Times New Roman"/>
          <w:color w:val="231F20"/>
          <w:w w:val="110"/>
          <w:lang w:val="hr-HR"/>
        </w:rPr>
        <w:t>#3:</w:t>
      </w:r>
      <w:r w:rsidR="00B46235" w:rsidRPr="000347CC">
        <w:rPr>
          <w:rFonts w:cs="Times New Roman"/>
          <w:color w:val="231F20"/>
          <w:w w:val="110"/>
          <w:lang w:val="hr-HR"/>
        </w:rPr>
        <w:t xml:space="preserve"> </w:t>
      </w:r>
      <w:r w:rsidR="00B46235" w:rsidRPr="000347CC">
        <w:rPr>
          <w:rFonts w:cs="Times New Roman"/>
          <w:color w:val="231F20"/>
          <w:w w:val="110"/>
          <w:lang w:val="hr-HR"/>
        </w:rPr>
        <w:tab/>
      </w:r>
      <w:r w:rsidR="00D861C9" w:rsidRPr="000347CC">
        <w:rPr>
          <w:rFonts w:cs="Times New Roman"/>
          <w:color w:val="231F20"/>
          <w:w w:val="110"/>
          <w:lang w:val="hr-HR"/>
        </w:rPr>
        <w:t xml:space="preserve">Bolničke </w:t>
      </w:r>
      <w:r w:rsidR="00B46235" w:rsidRPr="000347CC">
        <w:rPr>
          <w:rFonts w:cs="Times New Roman"/>
          <w:color w:val="231F20"/>
          <w:w w:val="110"/>
          <w:lang w:val="hr-HR"/>
        </w:rPr>
        <w:tab/>
      </w:r>
      <w:r w:rsidR="00D861C9" w:rsidRPr="000347CC">
        <w:rPr>
          <w:rFonts w:cs="Times New Roman"/>
          <w:color w:val="231F20"/>
          <w:w w:val="110"/>
          <w:lang w:val="hr-HR"/>
        </w:rPr>
        <w:t xml:space="preserve">smjernice za korištenje dodatne prehrane kod </w:t>
      </w:r>
      <w:r w:rsidR="00B46235" w:rsidRPr="000347CC">
        <w:rPr>
          <w:rFonts w:cs="Times New Roman"/>
          <w:color w:val="231F20"/>
          <w:w w:val="110"/>
          <w:lang w:val="hr-HR"/>
        </w:rPr>
        <w:tab/>
      </w:r>
      <w:r w:rsidR="00D861C9" w:rsidRPr="000347CC">
        <w:rPr>
          <w:rFonts w:cs="Times New Roman"/>
          <w:color w:val="231F20"/>
          <w:w w:val="110"/>
          <w:lang w:val="hr-HR"/>
        </w:rPr>
        <w:t xml:space="preserve">zdrave terminske novorođenčadi, izmijenjeno 2009“)  </w:t>
      </w:r>
      <w:r w:rsidR="00B46235" w:rsidRPr="000347CC">
        <w:rPr>
          <w:rFonts w:cs="Times New Roman"/>
          <w:color w:val="231F20"/>
          <w:w w:val="110"/>
          <w:lang w:val="hr-HR"/>
        </w:rPr>
        <w:tab/>
      </w:r>
      <w:r w:rsidR="00D861C9" w:rsidRPr="000347CC">
        <w:rPr>
          <w:rFonts w:cs="Times New Roman"/>
          <w:color w:val="231F20"/>
          <w:w w:val="110"/>
          <w:lang w:val="hr-HR"/>
        </w:rPr>
        <w:t>Dojenčad s CL/P će možda zahtijevati</w:t>
      </w:r>
      <w:r w:rsidR="00B46235" w:rsidRPr="000347CC">
        <w:rPr>
          <w:rFonts w:cs="Times New Roman"/>
          <w:color w:val="231F20"/>
          <w:w w:val="110"/>
          <w:lang w:val="hr-HR"/>
        </w:rPr>
        <w:t xml:space="preserve"> </w:t>
      </w:r>
      <w:proofErr w:type="spellStart"/>
      <w:r w:rsidR="00B46235" w:rsidRPr="000347CC">
        <w:rPr>
          <w:rFonts w:cs="Times New Roman"/>
          <w:color w:val="231F20"/>
          <w:w w:val="110"/>
          <w:lang w:val="hr-HR"/>
        </w:rPr>
        <w:t>dohranu</w:t>
      </w:r>
      <w:proofErr w:type="spellEnd"/>
      <w:r w:rsidR="00D861C9" w:rsidRPr="000347CC">
        <w:rPr>
          <w:rFonts w:cs="Times New Roman"/>
          <w:color w:val="231F20"/>
          <w:w w:val="110"/>
          <w:lang w:val="hr-HR"/>
        </w:rPr>
        <w:t xml:space="preserve"> za </w:t>
      </w:r>
      <w:r w:rsidR="00B46235" w:rsidRPr="000347CC">
        <w:rPr>
          <w:rFonts w:cs="Times New Roman"/>
          <w:color w:val="231F20"/>
          <w:w w:val="110"/>
          <w:lang w:val="hr-HR"/>
        </w:rPr>
        <w:tab/>
      </w:r>
      <w:r w:rsidR="00D861C9" w:rsidRPr="000347CC">
        <w:rPr>
          <w:rFonts w:cs="Times New Roman"/>
          <w:color w:val="231F20"/>
          <w:w w:val="110"/>
          <w:lang w:val="hr-HR"/>
        </w:rPr>
        <w:t>adekvatan rast i ishranu.</w:t>
      </w:r>
      <w:r w:rsidR="00D861C9" w:rsidRPr="000347CC">
        <w:rPr>
          <w:rFonts w:cs="Times New Roman"/>
          <w:color w:val="231F20"/>
          <w:w w:val="110"/>
          <w:position w:val="8"/>
          <w:sz w:val="12"/>
          <w:szCs w:val="12"/>
          <w:lang w:val="hr-HR"/>
        </w:rPr>
        <w:t>24</w:t>
      </w:r>
      <w:r w:rsidR="00D861C9" w:rsidRPr="000347CC">
        <w:rPr>
          <w:rFonts w:cs="Times New Roman"/>
          <w:color w:val="231F20"/>
          <w:w w:val="110"/>
          <w:lang w:val="hr-HR"/>
        </w:rPr>
        <w:t>(</w:t>
      </w:r>
      <w:proofErr w:type="spellStart"/>
      <w:r w:rsidR="00D861C9" w:rsidRPr="000347CC">
        <w:rPr>
          <w:rFonts w:cs="Times New Roman"/>
          <w:color w:val="231F20"/>
          <w:w w:val="110"/>
          <w:lang w:val="hr-HR"/>
        </w:rPr>
        <w:t>III</w:t>
      </w:r>
      <w:r w:rsidR="00B46235" w:rsidRPr="000347CC">
        <w:rPr>
          <w:rFonts w:cs="Times New Roman"/>
          <w:color w:val="231F20"/>
          <w:w w:val="110"/>
          <w:lang w:val="hr-HR"/>
        </w:rPr>
        <w:t>J</w:t>
      </w:r>
      <w:r w:rsidR="006C755D" w:rsidRPr="000347CC">
        <w:rPr>
          <w:rFonts w:cs="Times New Roman"/>
          <w:color w:val="231F20"/>
          <w:w w:val="110"/>
          <w:lang w:val="hr-HR"/>
        </w:rPr>
        <w:t>edno</w:t>
      </w:r>
      <w:proofErr w:type="spellEnd"/>
      <w:r w:rsidR="006C755D" w:rsidRPr="000347CC">
        <w:rPr>
          <w:rFonts w:cs="Times New Roman"/>
          <w:color w:val="231F20"/>
          <w:w w:val="110"/>
          <w:lang w:val="hr-HR"/>
        </w:rPr>
        <w:t xml:space="preserve"> </w:t>
      </w:r>
      <w:r w:rsidR="00B46235" w:rsidRPr="000347CC">
        <w:rPr>
          <w:rFonts w:cs="Times New Roman"/>
          <w:color w:val="231F20"/>
          <w:w w:val="110"/>
          <w:lang w:val="hr-HR"/>
        </w:rPr>
        <w:tab/>
      </w:r>
      <w:r w:rsidR="006C755D" w:rsidRPr="000347CC">
        <w:rPr>
          <w:rFonts w:cs="Times New Roman"/>
          <w:color w:val="231F20"/>
          <w:w w:val="110"/>
          <w:lang w:val="hr-HR"/>
        </w:rPr>
        <w:t>istraživanje  je pokazalo da dodatna</w:t>
      </w:r>
      <w:r w:rsidR="00B46235" w:rsidRPr="000347CC">
        <w:rPr>
          <w:rFonts w:cs="Times New Roman"/>
          <w:color w:val="231F20"/>
          <w:w w:val="110"/>
          <w:lang w:val="hr-HR"/>
        </w:rPr>
        <w:tab/>
      </w:r>
      <w:r w:rsidR="006C755D" w:rsidRPr="000347CC">
        <w:rPr>
          <w:rFonts w:cs="Times New Roman"/>
          <w:color w:val="231F20"/>
          <w:w w:val="110"/>
          <w:lang w:val="hr-HR"/>
        </w:rPr>
        <w:t>podrška</w:t>
      </w:r>
      <w:r w:rsidR="00B46235" w:rsidRPr="000347CC">
        <w:rPr>
          <w:rFonts w:cs="Times New Roman"/>
          <w:color w:val="231F20"/>
          <w:w w:val="110"/>
          <w:lang w:val="hr-HR"/>
        </w:rPr>
        <w:t xml:space="preserve"> majci</w:t>
      </w:r>
      <w:r w:rsidR="006C755D" w:rsidRPr="000347CC">
        <w:rPr>
          <w:rFonts w:cs="Times New Roman"/>
          <w:color w:val="231F20"/>
          <w:w w:val="110"/>
          <w:lang w:val="hr-HR"/>
        </w:rPr>
        <w:t xml:space="preserve"> od strane specijalizirane medicinske </w:t>
      </w:r>
      <w:r w:rsidR="00B46235" w:rsidRPr="000347CC">
        <w:rPr>
          <w:rFonts w:cs="Times New Roman"/>
          <w:color w:val="231F20"/>
          <w:w w:val="110"/>
          <w:lang w:val="hr-HR"/>
        </w:rPr>
        <w:tab/>
      </w:r>
      <w:r w:rsidR="006C755D" w:rsidRPr="000347CC">
        <w:rPr>
          <w:rFonts w:cs="Times New Roman"/>
          <w:color w:val="231F20"/>
          <w:w w:val="110"/>
          <w:lang w:val="hr-HR"/>
        </w:rPr>
        <w:t xml:space="preserve">sestre može poboljšati </w:t>
      </w:r>
      <w:r w:rsidR="00B46235" w:rsidRPr="000347CC">
        <w:rPr>
          <w:rFonts w:cs="Times New Roman"/>
          <w:color w:val="231F20"/>
          <w:w w:val="110"/>
          <w:lang w:val="hr-HR"/>
        </w:rPr>
        <w:tab/>
        <w:t>prirast</w:t>
      </w:r>
      <w:r w:rsidR="006C755D" w:rsidRPr="000347CC">
        <w:rPr>
          <w:rFonts w:cs="Times New Roman"/>
          <w:color w:val="231F20"/>
          <w:w w:val="110"/>
          <w:lang w:val="hr-HR"/>
        </w:rPr>
        <w:t xml:space="preserve"> težine </w:t>
      </w:r>
      <w:r w:rsidR="00B46235" w:rsidRPr="000347CC">
        <w:rPr>
          <w:rFonts w:cs="Times New Roman"/>
          <w:color w:val="231F20"/>
          <w:w w:val="110"/>
          <w:lang w:val="hr-HR"/>
        </w:rPr>
        <w:t xml:space="preserve">te </w:t>
      </w:r>
      <w:r w:rsidR="00B46235" w:rsidRPr="000347CC">
        <w:rPr>
          <w:rFonts w:cs="Times New Roman"/>
          <w:color w:val="231F20"/>
          <w:w w:val="110"/>
          <w:lang w:val="hr-HR"/>
        </w:rPr>
        <w:tab/>
        <w:t>upućivanje na odgovarajuće servise</w:t>
      </w:r>
      <w:r w:rsidR="00B46235" w:rsidRPr="000347CC">
        <w:rPr>
          <w:rFonts w:cs="Times New Roman"/>
          <w:color w:val="231F20"/>
          <w:w w:val="110"/>
          <w:lang w:val="hr-HR"/>
        </w:rPr>
        <w:tab/>
      </w:r>
      <w:r w:rsidR="006C755D" w:rsidRPr="000347CC">
        <w:rPr>
          <w:rFonts w:cs="Times New Roman"/>
          <w:color w:val="231F20"/>
          <w:w w:val="110"/>
          <w:lang w:val="hr-HR"/>
        </w:rPr>
        <w:t>uslugama..</w:t>
      </w:r>
      <w:r w:rsidR="006C755D" w:rsidRPr="000347CC">
        <w:rPr>
          <w:rFonts w:cs="Times New Roman"/>
          <w:color w:val="231F20"/>
          <w:w w:val="110"/>
          <w:position w:val="8"/>
          <w:sz w:val="12"/>
          <w:szCs w:val="12"/>
          <w:lang w:val="hr-HR"/>
        </w:rPr>
        <w:t>29</w:t>
      </w:r>
      <w:r w:rsidR="006C755D" w:rsidRPr="000347CC">
        <w:rPr>
          <w:rFonts w:cs="Times New Roman"/>
          <w:color w:val="231F20"/>
          <w:w w:val="110"/>
          <w:lang w:val="hr-HR"/>
        </w:rPr>
        <w:t>(</w:t>
      </w:r>
    </w:p>
    <w:p w:rsidR="00F84D19" w:rsidRPr="00E761EB" w:rsidRDefault="00067E63" w:rsidP="00E65F49">
      <w:pPr>
        <w:pStyle w:val="BodyText"/>
        <w:spacing w:line="168" w:lineRule="exact"/>
        <w:ind w:left="0" w:right="-3803"/>
        <w:rPr>
          <w:rFonts w:cs="Times New Roman"/>
          <w:lang w:val="hr-HR"/>
        </w:rPr>
        <w:sectPr w:rsidR="00F84D19" w:rsidRPr="00E761EB">
          <w:type w:val="continuous"/>
          <w:pgSz w:w="12240" w:h="15840"/>
          <w:pgMar w:top="600" w:right="1080" w:bottom="280" w:left="1140" w:header="720" w:footer="720" w:gutter="0"/>
          <w:cols w:num="3" w:space="720" w:equalWidth="0">
            <w:col w:w="1703" w:space="3722"/>
            <w:col w:w="592" w:space="40"/>
            <w:col w:w="3963"/>
          </w:cols>
        </w:sectPr>
      </w:pPr>
      <w:r w:rsidRPr="000347CC">
        <w:rPr>
          <w:rFonts w:eastAsia="Arial" w:cs="Times New Roman"/>
          <w:color w:val="231F20"/>
          <w:w w:val="105"/>
          <w:lang w:val="hr-HR"/>
        </w:rPr>
        <w:lastRenderedPageBreak/>
        <w:t>Preporuke</w:t>
      </w:r>
    </w:p>
    <w:p w:rsidR="00F84D19" w:rsidRPr="000347CC" w:rsidRDefault="00191E09">
      <w:pPr>
        <w:pStyle w:val="BodyText"/>
        <w:ind w:left="300"/>
        <w:rPr>
          <w:rFonts w:cs="Times New Roman"/>
          <w:lang w:val="hr-HR"/>
        </w:rPr>
      </w:pPr>
      <w:r w:rsidRPr="000347CC">
        <w:rPr>
          <w:rFonts w:cs="Times New Roman"/>
          <w:color w:val="231F20"/>
          <w:w w:val="110"/>
          <w:lang w:val="hr-HR"/>
        </w:rPr>
        <w:lastRenderedPageBreak/>
        <w:t>Za svaku prepruku u zagradam</w:t>
      </w:r>
      <w:r w:rsidR="00965D12" w:rsidRPr="000347CC">
        <w:rPr>
          <w:rFonts w:cs="Times New Roman"/>
          <w:color w:val="231F20"/>
          <w:w w:val="110"/>
          <w:lang w:val="hr-HR"/>
        </w:rPr>
        <w:t>a</w:t>
      </w:r>
      <w:r w:rsidRPr="000347CC">
        <w:rPr>
          <w:rFonts w:cs="Times New Roman"/>
          <w:color w:val="231F20"/>
          <w:w w:val="110"/>
          <w:lang w:val="hr-HR"/>
        </w:rPr>
        <w:t xml:space="preserve"> je navedena k</w:t>
      </w:r>
      <w:r w:rsidR="00440D39" w:rsidRPr="000347CC">
        <w:rPr>
          <w:rFonts w:cs="Times New Roman"/>
          <w:color w:val="231F20"/>
          <w:w w:val="110"/>
          <w:lang w:val="hr-HR"/>
        </w:rPr>
        <w:t>valiteta dokaza</w:t>
      </w:r>
      <w:r w:rsidRPr="000347CC">
        <w:rPr>
          <w:rFonts w:cs="Times New Roman"/>
          <w:color w:val="231F20"/>
          <w:w w:val="110"/>
          <w:lang w:val="hr-HR"/>
        </w:rPr>
        <w:t xml:space="preserve"> </w:t>
      </w:r>
      <w:r w:rsidR="00010FE5" w:rsidRPr="000347CC">
        <w:rPr>
          <w:rFonts w:cs="Times New Roman"/>
          <w:color w:val="231F20"/>
          <w:spacing w:val="-4"/>
          <w:w w:val="110"/>
          <w:lang w:val="hr-HR"/>
        </w:rPr>
        <w:t>(</w:t>
      </w:r>
      <w:r w:rsidR="00440D39" w:rsidRPr="000347CC">
        <w:rPr>
          <w:rFonts w:cs="Times New Roman"/>
          <w:color w:val="231F20"/>
          <w:w w:val="110"/>
          <w:lang w:val="hr-HR"/>
        </w:rPr>
        <w:t>razina dokaza</w:t>
      </w:r>
      <w:r w:rsidRPr="000347CC">
        <w:rPr>
          <w:rFonts w:cs="Times New Roman"/>
          <w:color w:val="231F20"/>
          <w:w w:val="110"/>
          <w:lang w:val="hr-HR"/>
        </w:rPr>
        <w:t xml:space="preserve"> </w:t>
      </w:r>
      <w:r w:rsidR="00010FE5" w:rsidRPr="000347CC">
        <w:rPr>
          <w:rFonts w:cs="Times New Roman"/>
          <w:color w:val="231F20"/>
          <w:w w:val="110"/>
          <w:lang w:val="hr-HR"/>
        </w:rPr>
        <w:t>I,I</w:t>
      </w:r>
      <w:r w:rsidR="00010FE5" w:rsidRPr="000347CC">
        <w:rPr>
          <w:rFonts w:cs="Times New Roman"/>
          <w:color w:val="231F20"/>
          <w:spacing w:val="-5"/>
          <w:w w:val="110"/>
          <w:lang w:val="hr-HR"/>
        </w:rPr>
        <w:t>I</w:t>
      </w:r>
      <w:r w:rsidR="00010FE5" w:rsidRPr="000347CC">
        <w:rPr>
          <w:rFonts w:cs="Times New Roman"/>
          <w:color w:val="231F20"/>
          <w:spacing w:val="-4"/>
          <w:w w:val="110"/>
          <w:lang w:val="hr-HR"/>
        </w:rPr>
        <w:t>-1</w:t>
      </w:r>
      <w:r w:rsidR="00010FE5" w:rsidRPr="000347CC">
        <w:rPr>
          <w:rFonts w:cs="Times New Roman"/>
          <w:color w:val="231F20"/>
          <w:w w:val="110"/>
          <w:lang w:val="hr-HR"/>
        </w:rPr>
        <w:t>,I</w:t>
      </w:r>
      <w:r w:rsidR="00010FE5" w:rsidRPr="000347CC">
        <w:rPr>
          <w:rFonts w:cs="Times New Roman"/>
          <w:color w:val="231F20"/>
          <w:spacing w:val="-5"/>
          <w:w w:val="110"/>
          <w:lang w:val="hr-HR"/>
        </w:rPr>
        <w:t>I</w:t>
      </w:r>
      <w:r w:rsidR="00010FE5" w:rsidRPr="000347CC">
        <w:rPr>
          <w:rFonts w:cs="Times New Roman"/>
          <w:color w:val="231F20"/>
          <w:spacing w:val="-4"/>
          <w:w w:val="110"/>
          <w:lang w:val="hr-HR"/>
        </w:rPr>
        <w:t>-2</w:t>
      </w:r>
      <w:r w:rsidR="00010FE5" w:rsidRPr="000347CC">
        <w:rPr>
          <w:rFonts w:cs="Times New Roman"/>
          <w:color w:val="231F20"/>
          <w:w w:val="110"/>
          <w:lang w:val="hr-HR"/>
        </w:rPr>
        <w:t>,I</w:t>
      </w:r>
      <w:r w:rsidR="00010FE5" w:rsidRPr="000347CC">
        <w:rPr>
          <w:rFonts w:cs="Times New Roman"/>
          <w:color w:val="231F20"/>
          <w:spacing w:val="-5"/>
          <w:w w:val="110"/>
          <w:lang w:val="hr-HR"/>
        </w:rPr>
        <w:t>I</w:t>
      </w:r>
      <w:r w:rsidR="00010FE5" w:rsidRPr="000347CC">
        <w:rPr>
          <w:rFonts w:cs="Times New Roman"/>
          <w:color w:val="231F20"/>
          <w:spacing w:val="-4"/>
          <w:w w:val="110"/>
          <w:lang w:val="hr-HR"/>
        </w:rPr>
        <w:t>-3</w:t>
      </w:r>
      <w:r w:rsidR="00440D39" w:rsidRPr="000347CC">
        <w:rPr>
          <w:rFonts w:cs="Times New Roman"/>
          <w:color w:val="231F20"/>
          <w:spacing w:val="-3"/>
          <w:w w:val="110"/>
          <w:lang w:val="hr-HR"/>
        </w:rPr>
        <w:t>i</w:t>
      </w:r>
    </w:p>
    <w:p w:rsidR="00F84D19" w:rsidRPr="000347CC" w:rsidRDefault="00440D39">
      <w:pPr>
        <w:pStyle w:val="BodyText"/>
        <w:numPr>
          <w:ilvl w:val="0"/>
          <w:numId w:val="5"/>
        </w:numPr>
        <w:tabs>
          <w:tab w:val="left" w:pos="370"/>
        </w:tabs>
        <w:spacing w:before="12" w:line="239" w:lineRule="auto"/>
        <w:ind w:left="100" w:firstLine="0"/>
        <w:jc w:val="both"/>
        <w:rPr>
          <w:rFonts w:cs="Times New Roman"/>
          <w:lang w:val="hr-HR"/>
        </w:rPr>
      </w:pPr>
      <w:r w:rsidRPr="000347CC">
        <w:rPr>
          <w:rFonts w:cs="Times New Roman"/>
          <w:color w:val="231F20"/>
          <w:w w:val="110"/>
          <w:lang w:val="hr-HR"/>
        </w:rPr>
        <w:t>definiran</w:t>
      </w:r>
      <w:r w:rsidR="00191E09" w:rsidRPr="000347CC">
        <w:rPr>
          <w:rFonts w:cs="Times New Roman"/>
          <w:color w:val="231F20"/>
          <w:w w:val="110"/>
          <w:lang w:val="hr-HR"/>
        </w:rPr>
        <w:t>a u</w:t>
      </w:r>
      <w:r w:rsidRPr="000347CC">
        <w:rPr>
          <w:rFonts w:cs="Times New Roman"/>
          <w:color w:val="231F20"/>
          <w:w w:val="110"/>
          <w:lang w:val="hr-HR"/>
        </w:rPr>
        <w:t xml:space="preserve"> Dodatk</w:t>
      </w:r>
      <w:r w:rsidR="00191E09" w:rsidRPr="000347CC">
        <w:rPr>
          <w:rFonts w:cs="Times New Roman"/>
          <w:color w:val="231F20"/>
          <w:w w:val="110"/>
          <w:lang w:val="hr-HR"/>
        </w:rPr>
        <w:t>u</w:t>
      </w:r>
      <w:r w:rsidRPr="000347CC">
        <w:rPr>
          <w:rFonts w:cs="Times New Roman"/>
          <w:color w:val="231F20"/>
          <w:w w:val="110"/>
          <w:lang w:val="hr-HR"/>
        </w:rPr>
        <w:t xml:space="preserve"> A američke radne skupine za preventivne usluge</w:t>
      </w:r>
      <w:r w:rsidR="00965D12" w:rsidRPr="000347CC">
        <w:rPr>
          <w:rFonts w:cs="Times New Roman"/>
          <w:color w:val="231F20"/>
          <w:spacing w:val="-5"/>
          <w:w w:val="110"/>
          <w:lang w:val="hr-HR"/>
        </w:rPr>
        <w:t>.</w:t>
      </w:r>
      <w:r w:rsidR="00010FE5" w:rsidRPr="000347CC">
        <w:rPr>
          <w:rFonts w:cs="Times New Roman"/>
          <w:color w:val="231F20"/>
          <w:w w:val="110"/>
          <w:position w:val="8"/>
          <w:sz w:val="12"/>
          <w:szCs w:val="12"/>
          <w:lang w:val="hr-HR"/>
        </w:rPr>
        <w:t>21</w:t>
      </w:r>
    </w:p>
    <w:p w:rsidR="00F84D19" w:rsidRPr="000347CC" w:rsidRDefault="00F84D19">
      <w:pPr>
        <w:spacing w:before="11" w:line="220" w:lineRule="exact"/>
        <w:rPr>
          <w:rFonts w:ascii="Times New Roman" w:hAnsi="Times New Roman" w:cs="Times New Roman"/>
          <w:lang w:val="hr-HR"/>
        </w:rPr>
      </w:pPr>
    </w:p>
    <w:p w:rsidR="00F84D19" w:rsidRPr="000347CC" w:rsidRDefault="00690AF2">
      <w:pPr>
        <w:pStyle w:val="BodyText"/>
        <w:ind w:left="100" w:right="781"/>
        <w:jc w:val="both"/>
        <w:rPr>
          <w:rFonts w:eastAsia="Arial" w:cs="Times New Roman"/>
          <w:lang w:val="hr-HR"/>
        </w:rPr>
      </w:pPr>
      <w:r w:rsidRPr="000347CC">
        <w:rPr>
          <w:rFonts w:eastAsia="Arial" w:cs="Times New Roman"/>
          <w:color w:val="231F20"/>
          <w:lang w:val="hr-HR"/>
        </w:rPr>
        <w:t>Sažetak preporuka za kliničku praksu</w:t>
      </w:r>
    </w:p>
    <w:p w:rsidR="00F84D19" w:rsidRPr="000347CC" w:rsidRDefault="004F5E66">
      <w:pPr>
        <w:pStyle w:val="BodyText"/>
        <w:spacing w:line="253" w:lineRule="auto"/>
        <w:ind w:left="100" w:right="2" w:firstLine="199"/>
        <w:rPr>
          <w:rFonts w:cs="Times New Roman"/>
          <w:lang w:val="hr-HR"/>
        </w:rPr>
      </w:pPr>
      <w:r w:rsidRPr="000347CC">
        <w:rPr>
          <w:rFonts w:cs="Times New Roman"/>
          <w:color w:val="231F20"/>
          <w:w w:val="110"/>
          <w:lang w:val="hr-HR"/>
        </w:rPr>
        <w:t>Na temelju pregledanih dokaza izrađuju se sljedeće preporuke</w:t>
      </w:r>
      <w:r w:rsidR="00010FE5" w:rsidRPr="000347CC">
        <w:rPr>
          <w:rFonts w:cs="Times New Roman"/>
          <w:color w:val="231F20"/>
          <w:w w:val="110"/>
          <w:lang w:val="hr-HR"/>
        </w:rPr>
        <w:t>:</w:t>
      </w:r>
    </w:p>
    <w:p w:rsidR="00F84D19" w:rsidRPr="000347CC" w:rsidRDefault="00F84D19">
      <w:pPr>
        <w:spacing w:before="1" w:line="120" w:lineRule="exact"/>
        <w:rPr>
          <w:rFonts w:ascii="Times New Roman" w:hAnsi="Times New Roman" w:cs="Times New Roman"/>
          <w:sz w:val="12"/>
          <w:szCs w:val="12"/>
          <w:lang w:val="hr-HR"/>
        </w:rPr>
      </w:pPr>
    </w:p>
    <w:p w:rsidR="00F84D19" w:rsidRPr="000347CC" w:rsidRDefault="00A31684">
      <w:pPr>
        <w:pStyle w:val="BodyText"/>
        <w:numPr>
          <w:ilvl w:val="1"/>
          <w:numId w:val="5"/>
        </w:numPr>
        <w:tabs>
          <w:tab w:val="left" w:pos="504"/>
        </w:tabs>
        <w:spacing w:line="250" w:lineRule="auto"/>
        <w:ind w:left="504" w:right="1"/>
        <w:jc w:val="both"/>
        <w:rPr>
          <w:rFonts w:cs="Times New Roman"/>
          <w:lang w:val="hr-HR"/>
        </w:rPr>
      </w:pPr>
      <w:r w:rsidRPr="000347CC">
        <w:rPr>
          <w:rFonts w:cs="Times New Roman"/>
          <w:color w:val="231F20"/>
          <w:w w:val="110"/>
          <w:lang w:val="hr-HR"/>
        </w:rPr>
        <w:t>Majke treba poticati da pruže zaštitne prednosti majčinog mlijeka. Dokazi ukazuju da dojenje štiti od upale srednjeg uha koje je vrlo rasprostranjeno u ovoj populaciji</w:t>
      </w:r>
      <w:r w:rsidR="00010FE5" w:rsidRPr="000347CC">
        <w:rPr>
          <w:rFonts w:cs="Times New Roman"/>
          <w:color w:val="231F20"/>
          <w:spacing w:val="1"/>
          <w:w w:val="110"/>
          <w:lang w:val="hr-HR"/>
        </w:rPr>
        <w:t>.</w:t>
      </w:r>
      <w:r w:rsidR="00010FE5" w:rsidRPr="000347CC">
        <w:rPr>
          <w:rFonts w:cs="Times New Roman"/>
          <w:color w:val="231F20"/>
          <w:w w:val="110"/>
          <w:position w:val="8"/>
          <w:sz w:val="12"/>
          <w:szCs w:val="12"/>
          <w:lang w:val="hr-HR"/>
        </w:rPr>
        <w:t>22,23</w:t>
      </w:r>
      <w:r w:rsidR="00010FE5" w:rsidRPr="000347CC">
        <w:rPr>
          <w:rFonts w:cs="Times New Roman"/>
          <w:color w:val="231F20"/>
          <w:w w:val="110"/>
          <w:lang w:val="hr-HR"/>
        </w:rPr>
        <w:t>(II-2)</w:t>
      </w:r>
      <w:r w:rsidR="00965D12" w:rsidRPr="000347CC">
        <w:rPr>
          <w:rFonts w:cs="Times New Roman"/>
          <w:color w:val="231F20"/>
          <w:w w:val="110"/>
          <w:lang w:val="hr-HR"/>
        </w:rPr>
        <w:t>Hranjenje</w:t>
      </w:r>
      <w:r w:rsidRPr="000347CC">
        <w:rPr>
          <w:rFonts w:cs="Times New Roman"/>
          <w:color w:val="231F20"/>
          <w:w w:val="110"/>
          <w:lang w:val="hr-HR"/>
        </w:rPr>
        <w:t xml:space="preserve"> majčinim mlijekom</w:t>
      </w:r>
      <w:r w:rsidR="00965D12" w:rsidRPr="000347CC">
        <w:rPr>
          <w:rFonts w:cs="Times New Roman"/>
          <w:color w:val="231F20"/>
          <w:w w:val="110"/>
          <w:lang w:val="hr-HR"/>
        </w:rPr>
        <w:t xml:space="preserve"> </w:t>
      </w:r>
      <w:r w:rsidR="00010FE5" w:rsidRPr="000347CC">
        <w:rPr>
          <w:rFonts w:cs="Times New Roman"/>
          <w:color w:val="231F20"/>
          <w:w w:val="110"/>
          <w:lang w:val="hr-HR"/>
        </w:rPr>
        <w:t>(</w:t>
      </w:r>
      <w:r w:rsidRPr="000347CC">
        <w:rPr>
          <w:rFonts w:cs="Times New Roman"/>
          <w:color w:val="231F20"/>
          <w:w w:val="110"/>
          <w:lang w:val="hr-HR"/>
        </w:rPr>
        <w:t>putem šalice, žlice, bočice, itd</w:t>
      </w:r>
      <w:r w:rsidR="00010FE5" w:rsidRPr="000347CC">
        <w:rPr>
          <w:rFonts w:cs="Times New Roman"/>
          <w:color w:val="231F20"/>
          <w:w w:val="110"/>
          <w:lang w:val="hr-HR"/>
        </w:rPr>
        <w:t>.)</w:t>
      </w:r>
      <w:r w:rsidRPr="000347CC">
        <w:rPr>
          <w:rFonts w:cs="Times New Roman"/>
          <w:color w:val="231F20"/>
          <w:w w:val="110"/>
          <w:lang w:val="hr-HR"/>
        </w:rPr>
        <w:t>se treba promicati naspram hranjenja umjetnim mlijekom</w:t>
      </w:r>
      <w:r w:rsidR="00010FE5" w:rsidRPr="000347CC">
        <w:rPr>
          <w:rFonts w:cs="Times New Roman"/>
          <w:color w:val="231F20"/>
          <w:w w:val="110"/>
          <w:lang w:val="hr-HR"/>
        </w:rPr>
        <w:t>.</w:t>
      </w:r>
      <w:r w:rsidR="00F62B01" w:rsidRPr="000347CC">
        <w:rPr>
          <w:rFonts w:cs="Times New Roman"/>
          <w:color w:val="231F20"/>
          <w:w w:val="110"/>
          <w:lang w:val="hr-HR"/>
        </w:rPr>
        <w:t>Osim</w:t>
      </w:r>
      <w:r w:rsidR="006607D5" w:rsidRPr="000347CC">
        <w:rPr>
          <w:rFonts w:cs="Times New Roman"/>
          <w:color w:val="231F20"/>
          <w:w w:val="110"/>
          <w:lang w:val="hr-HR"/>
        </w:rPr>
        <w:t xml:space="preserve"> toga, postoje spekulativne informacije o mogućim prednostima dojenja u odnosu na hranjenje s bočicom na razvoj usne šupljine</w:t>
      </w:r>
      <w:r w:rsidR="00010FE5" w:rsidRPr="000347CC">
        <w:rPr>
          <w:rFonts w:cs="Times New Roman"/>
          <w:color w:val="231F20"/>
          <w:w w:val="110"/>
          <w:lang w:val="hr-HR"/>
        </w:rPr>
        <w:t>.</w:t>
      </w:r>
    </w:p>
    <w:p w:rsidR="00F84D19" w:rsidRPr="000347CC" w:rsidRDefault="00297531">
      <w:pPr>
        <w:pStyle w:val="BodyText"/>
        <w:numPr>
          <w:ilvl w:val="1"/>
          <w:numId w:val="5"/>
        </w:numPr>
        <w:tabs>
          <w:tab w:val="left" w:pos="504"/>
        </w:tabs>
        <w:spacing w:before="3" w:line="254" w:lineRule="auto"/>
        <w:ind w:left="504" w:right="1"/>
        <w:jc w:val="both"/>
        <w:rPr>
          <w:rFonts w:cs="Times New Roman"/>
          <w:lang w:val="hr-HR"/>
        </w:rPr>
      </w:pPr>
      <w:r w:rsidRPr="000347CC">
        <w:rPr>
          <w:rFonts w:cs="Times New Roman"/>
          <w:color w:val="231F20"/>
          <w:w w:val="110"/>
          <w:lang w:val="hr-HR"/>
        </w:rPr>
        <w:t>U isto vrijeme, majke treba savjetovati o vjerojatnom uspjehu dojenja</w:t>
      </w:r>
      <w:r w:rsidR="00010FE5" w:rsidRPr="000347CC">
        <w:rPr>
          <w:rFonts w:cs="Times New Roman"/>
          <w:color w:val="231F20"/>
          <w:w w:val="110"/>
          <w:lang w:val="hr-HR"/>
        </w:rPr>
        <w:t>.</w:t>
      </w:r>
    </w:p>
    <w:p w:rsidR="00F84D19" w:rsidRPr="000347CC" w:rsidRDefault="00B46235" w:rsidP="00C93696">
      <w:pPr>
        <w:pStyle w:val="BodyText"/>
        <w:numPr>
          <w:ilvl w:val="1"/>
          <w:numId w:val="5"/>
        </w:numPr>
        <w:tabs>
          <w:tab w:val="left" w:pos="504"/>
        </w:tabs>
        <w:spacing w:line="243" w:lineRule="auto"/>
        <w:ind w:left="504" w:right="1"/>
        <w:jc w:val="both"/>
        <w:rPr>
          <w:rFonts w:cs="Times New Roman"/>
          <w:lang w:val="hr-HR"/>
        </w:rPr>
      </w:pPr>
      <w:r w:rsidRPr="000347CC">
        <w:rPr>
          <w:rFonts w:cs="Times New Roman"/>
          <w:color w:val="231F20"/>
          <w:w w:val="110"/>
          <w:lang w:val="hr-HR"/>
        </w:rPr>
        <w:t>Do</w:t>
      </w:r>
      <w:r w:rsidR="00F66082" w:rsidRPr="000347CC">
        <w:rPr>
          <w:rFonts w:cs="Times New Roman"/>
          <w:color w:val="231F20"/>
          <w:w w:val="110"/>
          <w:lang w:val="hr-HR"/>
        </w:rPr>
        <w:t>jenje u djece</w:t>
      </w:r>
      <w:r w:rsidR="00C93696" w:rsidRPr="000347CC">
        <w:rPr>
          <w:rFonts w:cs="Times New Roman"/>
          <w:color w:val="231F20"/>
          <w:w w:val="110"/>
          <w:lang w:val="hr-HR"/>
        </w:rPr>
        <w:t xml:space="preserve"> s</w:t>
      </w:r>
      <w:r w:rsidR="00F66082" w:rsidRPr="000347CC">
        <w:rPr>
          <w:rFonts w:cs="Times New Roman"/>
          <w:color w:val="231F20"/>
          <w:w w:val="110"/>
          <w:lang w:val="hr-HR"/>
        </w:rPr>
        <w:t xml:space="preserve"> </w:t>
      </w:r>
      <w:r w:rsidR="00010FE5" w:rsidRPr="000347CC">
        <w:rPr>
          <w:rFonts w:cs="Times New Roman"/>
          <w:color w:val="231F20"/>
          <w:spacing w:val="-5"/>
          <w:w w:val="110"/>
          <w:lang w:val="hr-HR"/>
        </w:rPr>
        <w:t>CL</w:t>
      </w:r>
      <w:r w:rsidR="00010FE5" w:rsidRPr="000347CC">
        <w:rPr>
          <w:rFonts w:cs="Times New Roman"/>
          <w:color w:val="231F20"/>
          <w:spacing w:val="-2"/>
          <w:w w:val="110"/>
          <w:lang w:val="hr-HR"/>
        </w:rPr>
        <w:t>/</w:t>
      </w:r>
      <w:r w:rsidR="00010FE5" w:rsidRPr="000347CC">
        <w:rPr>
          <w:rFonts w:cs="Times New Roman"/>
          <w:color w:val="231F20"/>
          <w:w w:val="110"/>
          <w:lang w:val="hr-HR"/>
        </w:rPr>
        <w:t>P</w:t>
      </w:r>
      <w:r w:rsidR="00C93696" w:rsidRPr="000347CC">
        <w:rPr>
          <w:rFonts w:cs="Times New Roman"/>
          <w:color w:val="231F20"/>
          <w:spacing w:val="-5"/>
          <w:w w:val="110"/>
          <w:lang w:val="hr-HR"/>
        </w:rPr>
        <w:t xml:space="preserve"> treba </w:t>
      </w:r>
      <w:r w:rsidR="00F66082" w:rsidRPr="000347CC">
        <w:rPr>
          <w:rFonts w:cs="Times New Roman"/>
          <w:color w:val="231F20"/>
          <w:spacing w:val="-5"/>
          <w:w w:val="110"/>
          <w:lang w:val="hr-HR"/>
        </w:rPr>
        <w:t>pr</w:t>
      </w:r>
      <w:r w:rsidR="00C93696" w:rsidRPr="000347CC">
        <w:rPr>
          <w:rFonts w:cs="Times New Roman"/>
          <w:color w:val="231F20"/>
          <w:spacing w:val="-5"/>
          <w:w w:val="110"/>
          <w:lang w:val="hr-HR"/>
        </w:rPr>
        <w:t>ocijeniti</w:t>
      </w:r>
      <w:r w:rsidR="000347CC">
        <w:rPr>
          <w:rFonts w:cs="Times New Roman"/>
          <w:color w:val="231F20"/>
          <w:spacing w:val="-5"/>
          <w:w w:val="110"/>
          <w:lang w:val="hr-HR"/>
        </w:rPr>
        <w:t xml:space="preserve"> </w:t>
      </w:r>
      <w:r w:rsidR="00F66082" w:rsidRPr="000347CC">
        <w:rPr>
          <w:rFonts w:cs="Times New Roman"/>
          <w:color w:val="231F20"/>
          <w:spacing w:val="-5"/>
          <w:w w:val="110"/>
          <w:lang w:val="hr-HR"/>
        </w:rPr>
        <w:t>individualno</w:t>
      </w:r>
      <w:r w:rsidR="00010FE5" w:rsidRPr="000347CC">
        <w:rPr>
          <w:rFonts w:cs="Times New Roman"/>
          <w:color w:val="231F20"/>
          <w:w w:val="110"/>
          <w:lang w:val="hr-HR"/>
        </w:rPr>
        <w:t>.</w:t>
      </w:r>
      <w:r w:rsidR="00242BE2">
        <w:rPr>
          <w:rFonts w:cs="Times New Roman"/>
          <w:color w:val="231F20"/>
          <w:w w:val="110"/>
          <w:lang w:val="hr-HR"/>
        </w:rPr>
        <w:t xml:space="preserve"> </w:t>
      </w:r>
      <w:r w:rsidR="00C93696" w:rsidRPr="000347CC">
        <w:rPr>
          <w:rFonts w:cs="Times New Roman"/>
          <w:color w:val="231F20"/>
          <w:spacing w:val="-5"/>
          <w:w w:val="110"/>
          <w:lang w:val="hr-HR"/>
        </w:rPr>
        <w:t xml:space="preserve">Konkretno, posebno je važno uzeti u obzir veličinu i lokaciju </w:t>
      </w:r>
      <w:r w:rsidR="000347CC" w:rsidRPr="000347CC">
        <w:rPr>
          <w:rFonts w:cs="Times New Roman"/>
          <w:color w:val="231F20"/>
          <w:spacing w:val="-5"/>
          <w:w w:val="110"/>
          <w:lang w:val="hr-HR"/>
        </w:rPr>
        <w:t>djetetovog</w:t>
      </w:r>
      <w:r w:rsidR="00C93696" w:rsidRPr="000347CC">
        <w:rPr>
          <w:rFonts w:cs="Times New Roman"/>
          <w:color w:val="231F20"/>
          <w:spacing w:val="-5"/>
          <w:w w:val="110"/>
          <w:lang w:val="hr-HR"/>
        </w:rPr>
        <w:t xml:space="preserve"> CL/P, kao i želj</w:t>
      </w:r>
      <w:r w:rsidR="00F66082" w:rsidRPr="000347CC">
        <w:rPr>
          <w:rFonts w:cs="Times New Roman"/>
          <w:color w:val="231F20"/>
          <w:spacing w:val="-5"/>
          <w:w w:val="110"/>
          <w:lang w:val="hr-HR"/>
        </w:rPr>
        <w:t>u</w:t>
      </w:r>
      <w:r w:rsidR="00C93696" w:rsidRPr="000347CC">
        <w:rPr>
          <w:rFonts w:cs="Times New Roman"/>
          <w:color w:val="231F20"/>
          <w:spacing w:val="-5"/>
          <w:w w:val="110"/>
          <w:lang w:val="hr-HR"/>
        </w:rPr>
        <w:t xml:space="preserve"> majke  te prethodno iskustvo s dojenjem</w:t>
      </w:r>
      <w:r w:rsidR="00010FE5" w:rsidRPr="000347CC">
        <w:rPr>
          <w:rFonts w:cs="Times New Roman"/>
          <w:color w:val="231F20"/>
          <w:w w:val="110"/>
          <w:lang w:val="hr-HR"/>
        </w:rPr>
        <w:t>.</w:t>
      </w:r>
      <w:r w:rsidR="00F66082" w:rsidRPr="000347CC">
        <w:rPr>
          <w:rFonts w:cs="Times New Roman"/>
          <w:color w:val="231F20"/>
          <w:w w:val="110"/>
          <w:lang w:val="hr-HR"/>
        </w:rPr>
        <w:t xml:space="preserve"> </w:t>
      </w:r>
      <w:r w:rsidR="00C93696" w:rsidRPr="000347CC">
        <w:rPr>
          <w:rFonts w:cs="Times New Roman"/>
          <w:color w:val="231F20"/>
          <w:spacing w:val="-5"/>
          <w:w w:val="110"/>
          <w:lang w:val="hr-HR"/>
        </w:rPr>
        <w:t>Postoje umjereni dokazi koji upućuju na to da su djeca s CL u stanju ostvariti sisanje</w:t>
      </w:r>
      <w:r w:rsidR="00010FE5" w:rsidRPr="000347CC">
        <w:rPr>
          <w:rFonts w:cs="Times New Roman"/>
          <w:color w:val="231F20"/>
          <w:spacing w:val="-4"/>
          <w:w w:val="110"/>
          <w:position w:val="8"/>
          <w:sz w:val="12"/>
          <w:szCs w:val="12"/>
          <w:lang w:val="hr-HR"/>
        </w:rPr>
        <w:t>1</w:t>
      </w:r>
      <w:r w:rsidR="00010FE5" w:rsidRPr="000347CC">
        <w:rPr>
          <w:rFonts w:cs="Times New Roman"/>
          <w:color w:val="231F20"/>
          <w:w w:val="110"/>
          <w:position w:val="8"/>
          <w:sz w:val="12"/>
          <w:szCs w:val="12"/>
          <w:lang w:val="hr-HR"/>
        </w:rPr>
        <w:t xml:space="preserve">9 </w:t>
      </w:r>
      <w:r w:rsidR="00010FE5" w:rsidRPr="000347CC">
        <w:rPr>
          <w:rFonts w:cs="Times New Roman"/>
          <w:color w:val="231F20"/>
          <w:spacing w:val="-5"/>
          <w:w w:val="110"/>
          <w:lang w:val="hr-HR"/>
        </w:rPr>
        <w:t>(III)</w:t>
      </w:r>
      <w:r w:rsidR="00010FE5" w:rsidRPr="000347CC">
        <w:rPr>
          <w:rFonts w:cs="Times New Roman"/>
          <w:color w:val="231F20"/>
          <w:w w:val="110"/>
          <w:lang w:val="hr-HR"/>
        </w:rPr>
        <w:t>,</w:t>
      </w:r>
      <w:r w:rsidR="00C93696" w:rsidRPr="000347CC">
        <w:rPr>
          <w:rFonts w:cs="Times New Roman"/>
          <w:color w:val="231F20"/>
          <w:spacing w:val="-4"/>
          <w:w w:val="110"/>
          <w:lang w:val="hr-HR"/>
        </w:rPr>
        <w:t>i opisna izvješća koja ukazuju na to da su ta djeca često u mogućnost da se uspješno doje</w:t>
      </w:r>
      <w:r w:rsidR="00010FE5" w:rsidRPr="000347CC">
        <w:rPr>
          <w:rFonts w:cs="Times New Roman"/>
          <w:color w:val="231F20"/>
          <w:spacing w:val="-4"/>
          <w:w w:val="110"/>
          <w:lang w:val="hr-HR"/>
        </w:rPr>
        <w:t>.</w:t>
      </w:r>
      <w:r w:rsidR="00010FE5" w:rsidRPr="000347CC">
        <w:rPr>
          <w:rFonts w:cs="Times New Roman"/>
          <w:color w:val="231F20"/>
          <w:spacing w:val="-4"/>
          <w:w w:val="110"/>
          <w:position w:val="8"/>
          <w:sz w:val="12"/>
          <w:szCs w:val="12"/>
          <w:lang w:val="hr-HR"/>
        </w:rPr>
        <w:t>2</w:t>
      </w:r>
      <w:r w:rsidR="00010FE5" w:rsidRPr="000347CC">
        <w:rPr>
          <w:rFonts w:cs="Times New Roman"/>
          <w:color w:val="231F20"/>
          <w:w w:val="110"/>
          <w:position w:val="8"/>
          <w:sz w:val="12"/>
          <w:szCs w:val="12"/>
          <w:lang w:val="hr-HR"/>
        </w:rPr>
        <w:t>4</w:t>
      </w:r>
      <w:r w:rsidR="00010FE5" w:rsidRPr="000347CC">
        <w:rPr>
          <w:rFonts w:cs="Times New Roman"/>
          <w:color w:val="231F20"/>
          <w:spacing w:val="-5"/>
          <w:w w:val="110"/>
          <w:lang w:val="hr-HR"/>
        </w:rPr>
        <w:t>(III</w:t>
      </w:r>
      <w:r w:rsidR="00010FE5" w:rsidRPr="000347CC">
        <w:rPr>
          <w:rFonts w:cs="Times New Roman"/>
          <w:color w:val="231F20"/>
          <w:w w:val="110"/>
          <w:lang w:val="hr-HR"/>
        </w:rPr>
        <w:t>)</w:t>
      </w:r>
      <w:r w:rsidR="00C93696" w:rsidRPr="000347CC">
        <w:rPr>
          <w:rFonts w:cs="Times New Roman"/>
          <w:color w:val="231F20"/>
          <w:spacing w:val="-5"/>
          <w:w w:val="110"/>
          <w:lang w:val="hr-HR"/>
        </w:rPr>
        <w:t>Postoje umjereni dokazi da djeca s CP ili CLP imaju poteškoća s uspostavom sisanja</w:t>
      </w:r>
      <w:r w:rsidR="00010FE5" w:rsidRPr="000347CC">
        <w:rPr>
          <w:rFonts w:cs="Times New Roman"/>
          <w:color w:val="231F20"/>
          <w:spacing w:val="-4"/>
          <w:w w:val="110"/>
          <w:position w:val="8"/>
          <w:sz w:val="12"/>
          <w:szCs w:val="12"/>
          <w:lang w:val="hr-HR"/>
        </w:rPr>
        <w:t>15</w:t>
      </w:r>
      <w:r w:rsidR="00C93696" w:rsidRPr="000347CC">
        <w:rPr>
          <w:rFonts w:cs="Times New Roman"/>
          <w:color w:val="231F20"/>
          <w:spacing w:val="-5"/>
          <w:w w:val="110"/>
          <w:lang w:val="hr-HR"/>
        </w:rPr>
        <w:t>(I) i imaju neučinkovite obrasce sisanja</w:t>
      </w:r>
      <w:r w:rsidR="00010FE5" w:rsidRPr="000347CC">
        <w:rPr>
          <w:rFonts w:cs="Times New Roman"/>
          <w:color w:val="231F20"/>
          <w:spacing w:val="-4"/>
          <w:w w:val="110"/>
          <w:position w:val="8"/>
          <w:sz w:val="12"/>
          <w:szCs w:val="12"/>
          <w:lang w:val="hr-HR"/>
        </w:rPr>
        <w:t>1</w:t>
      </w:r>
      <w:r w:rsidR="00010FE5" w:rsidRPr="000347CC">
        <w:rPr>
          <w:rFonts w:cs="Times New Roman"/>
          <w:color w:val="231F20"/>
          <w:w w:val="110"/>
          <w:position w:val="8"/>
          <w:sz w:val="12"/>
          <w:szCs w:val="12"/>
          <w:lang w:val="hr-HR"/>
        </w:rPr>
        <w:t>6</w:t>
      </w:r>
      <w:r w:rsidR="00010FE5" w:rsidRPr="000347CC">
        <w:rPr>
          <w:rFonts w:cs="Times New Roman"/>
          <w:color w:val="231F20"/>
          <w:spacing w:val="-6"/>
          <w:w w:val="110"/>
          <w:lang w:val="hr-HR"/>
        </w:rPr>
        <w:t>(</w:t>
      </w:r>
      <w:r w:rsidR="00010FE5" w:rsidRPr="000347CC">
        <w:rPr>
          <w:rFonts w:cs="Times New Roman"/>
          <w:color w:val="231F20"/>
          <w:spacing w:val="-5"/>
          <w:w w:val="110"/>
          <w:lang w:val="hr-HR"/>
        </w:rPr>
        <w:t>I</w:t>
      </w:r>
      <w:r w:rsidR="00010FE5" w:rsidRPr="000347CC">
        <w:rPr>
          <w:rFonts w:cs="Times New Roman"/>
          <w:color w:val="231F20"/>
          <w:w w:val="110"/>
          <w:lang w:val="hr-HR"/>
        </w:rPr>
        <w:t>)</w:t>
      </w:r>
      <w:r w:rsidR="00C93696" w:rsidRPr="000347CC">
        <w:rPr>
          <w:rFonts w:cs="Times New Roman"/>
          <w:color w:val="231F20"/>
          <w:spacing w:val="-5"/>
          <w:w w:val="110"/>
          <w:lang w:val="hr-HR"/>
        </w:rPr>
        <w:t>u usporedbi s normalnom dojenčadi</w:t>
      </w:r>
      <w:r w:rsidR="00010FE5" w:rsidRPr="000347CC">
        <w:rPr>
          <w:rFonts w:cs="Times New Roman"/>
          <w:color w:val="231F20"/>
          <w:w w:val="110"/>
          <w:lang w:val="hr-HR"/>
        </w:rPr>
        <w:t>.</w:t>
      </w:r>
      <w:r w:rsidR="00C93696" w:rsidRPr="000347CC">
        <w:rPr>
          <w:rFonts w:cs="Times New Roman"/>
          <w:color w:val="231F20"/>
          <w:spacing w:val="-5"/>
          <w:w w:val="110"/>
          <w:lang w:val="hr-HR"/>
        </w:rPr>
        <w:t>Stop</w:t>
      </w:r>
      <w:r w:rsidR="005F3A47" w:rsidRPr="000347CC">
        <w:rPr>
          <w:rFonts w:cs="Times New Roman"/>
          <w:color w:val="231F20"/>
          <w:spacing w:val="-5"/>
          <w:w w:val="110"/>
          <w:lang w:val="hr-HR"/>
        </w:rPr>
        <w:t>e</w:t>
      </w:r>
      <w:r w:rsidR="00C93696" w:rsidRPr="000347CC">
        <w:rPr>
          <w:rFonts w:cs="Times New Roman"/>
          <w:color w:val="231F20"/>
          <w:spacing w:val="-5"/>
          <w:w w:val="110"/>
          <w:lang w:val="hr-HR"/>
        </w:rPr>
        <w:t xml:space="preserve"> uspjeha dojenja dojenčadi s CP ili CLP</w:t>
      </w:r>
      <w:r w:rsidR="005F3A47" w:rsidRPr="000347CC">
        <w:rPr>
          <w:rFonts w:cs="Times New Roman"/>
          <w:color w:val="231F20"/>
          <w:spacing w:val="-5"/>
          <w:w w:val="110"/>
          <w:lang w:val="hr-HR"/>
        </w:rPr>
        <w:t xml:space="preserve"> su  </w:t>
      </w:r>
      <w:r w:rsidR="00F66082" w:rsidRPr="000347CC">
        <w:rPr>
          <w:rFonts w:cs="Times New Roman"/>
          <w:color w:val="231F20"/>
          <w:spacing w:val="-5"/>
          <w:w w:val="110"/>
          <w:lang w:val="hr-HR"/>
        </w:rPr>
        <w:t xml:space="preserve">niže </w:t>
      </w:r>
      <w:r w:rsidR="005F3A47" w:rsidRPr="000347CC">
        <w:rPr>
          <w:rFonts w:cs="Times New Roman"/>
          <w:color w:val="231F20"/>
          <w:spacing w:val="-5"/>
          <w:w w:val="110"/>
          <w:lang w:val="hr-HR"/>
        </w:rPr>
        <w:t>nego za dojenčad s CL ili bez rascjepa</w:t>
      </w:r>
      <w:r w:rsidR="00010FE5" w:rsidRPr="000347CC">
        <w:rPr>
          <w:rFonts w:cs="Times New Roman"/>
          <w:color w:val="231F20"/>
          <w:spacing w:val="-6"/>
          <w:w w:val="110"/>
          <w:lang w:val="hr-HR"/>
        </w:rPr>
        <w:t>.</w:t>
      </w:r>
      <w:r w:rsidR="00010FE5" w:rsidRPr="000347CC">
        <w:rPr>
          <w:rFonts w:cs="Times New Roman"/>
          <w:color w:val="231F20"/>
          <w:spacing w:val="-4"/>
          <w:w w:val="110"/>
          <w:position w:val="8"/>
          <w:sz w:val="12"/>
          <w:szCs w:val="12"/>
          <w:lang w:val="hr-HR"/>
        </w:rPr>
        <w:t>1</w:t>
      </w:r>
      <w:r w:rsidR="00010FE5" w:rsidRPr="000347CC">
        <w:rPr>
          <w:rFonts w:cs="Times New Roman"/>
          <w:color w:val="231F20"/>
          <w:spacing w:val="-3"/>
          <w:w w:val="110"/>
          <w:position w:val="8"/>
          <w:sz w:val="12"/>
          <w:szCs w:val="12"/>
          <w:lang w:val="hr-HR"/>
        </w:rPr>
        <w:t>4</w:t>
      </w:r>
      <w:r w:rsidR="00010FE5" w:rsidRPr="000347CC">
        <w:rPr>
          <w:rFonts w:cs="Times New Roman"/>
          <w:color w:val="231F20"/>
          <w:spacing w:val="-4"/>
          <w:w w:val="110"/>
          <w:position w:val="8"/>
          <w:sz w:val="12"/>
          <w:szCs w:val="12"/>
          <w:lang w:val="hr-HR"/>
        </w:rPr>
        <w:t>,2</w:t>
      </w:r>
      <w:r w:rsidR="00010FE5" w:rsidRPr="000347CC">
        <w:rPr>
          <w:rFonts w:cs="Times New Roman"/>
          <w:color w:val="231F20"/>
          <w:w w:val="110"/>
          <w:position w:val="8"/>
          <w:sz w:val="12"/>
          <w:szCs w:val="12"/>
          <w:lang w:val="hr-HR"/>
        </w:rPr>
        <w:t>4</w:t>
      </w:r>
      <w:r w:rsidR="00010FE5" w:rsidRPr="000347CC">
        <w:rPr>
          <w:rFonts w:cs="Times New Roman"/>
          <w:color w:val="231F20"/>
          <w:spacing w:val="-5"/>
          <w:w w:val="110"/>
          <w:lang w:val="hr-HR"/>
        </w:rPr>
        <w:t>(I</w:t>
      </w:r>
      <w:r w:rsidR="00010FE5" w:rsidRPr="000347CC">
        <w:rPr>
          <w:rFonts w:cs="Times New Roman"/>
          <w:color w:val="231F20"/>
          <w:spacing w:val="-6"/>
          <w:w w:val="110"/>
          <w:lang w:val="hr-HR"/>
        </w:rPr>
        <w:t>I</w:t>
      </w:r>
      <w:r w:rsidR="00010FE5" w:rsidRPr="000347CC">
        <w:rPr>
          <w:rFonts w:cs="Times New Roman"/>
          <w:color w:val="231F20"/>
          <w:spacing w:val="-5"/>
          <w:w w:val="110"/>
          <w:lang w:val="hr-HR"/>
        </w:rPr>
        <w:t>I</w:t>
      </w:r>
      <w:r w:rsidR="00010FE5" w:rsidRPr="000347CC">
        <w:rPr>
          <w:rFonts w:cs="Times New Roman"/>
          <w:color w:val="231F20"/>
          <w:w w:val="110"/>
          <w:lang w:val="hr-HR"/>
        </w:rPr>
        <w:t>)</w:t>
      </w:r>
      <w:r w:rsidR="00010FE5" w:rsidRPr="000347CC">
        <w:rPr>
          <w:rFonts w:cs="Times New Roman"/>
          <w:color w:val="231F20"/>
          <w:spacing w:val="-5"/>
          <w:w w:val="110"/>
          <w:lang w:val="hr-HR"/>
        </w:rPr>
        <w:t>(</w:t>
      </w:r>
      <w:r w:rsidR="005F3A47" w:rsidRPr="000347CC">
        <w:rPr>
          <w:rFonts w:cs="Times New Roman"/>
          <w:color w:val="231F20"/>
          <w:spacing w:val="-4"/>
          <w:w w:val="110"/>
          <w:lang w:val="hr-HR"/>
        </w:rPr>
        <w:t>Dodatak</w:t>
      </w:r>
      <w:r w:rsidR="00010FE5" w:rsidRPr="000347CC">
        <w:rPr>
          <w:rFonts w:cs="Times New Roman"/>
          <w:color w:val="231F20"/>
          <w:spacing w:val="-5"/>
          <w:w w:val="110"/>
          <w:lang w:val="hr-HR"/>
        </w:rPr>
        <w:t>)</w:t>
      </w:r>
    </w:p>
    <w:p w:rsidR="006C755D" w:rsidRPr="000347CC" w:rsidRDefault="006C755D" w:rsidP="006C755D">
      <w:pPr>
        <w:pStyle w:val="BodyText"/>
        <w:spacing w:line="205" w:lineRule="exact"/>
        <w:ind w:left="0" w:right="115"/>
        <w:jc w:val="both"/>
        <w:rPr>
          <w:rFonts w:cs="Times New Roman"/>
          <w:color w:val="231F20"/>
          <w:w w:val="110"/>
          <w:lang w:val="hr-HR"/>
        </w:rPr>
      </w:pPr>
    </w:p>
    <w:p w:rsidR="00F84D19" w:rsidRPr="000347CC" w:rsidRDefault="00E05826">
      <w:pPr>
        <w:pStyle w:val="BodyText"/>
        <w:numPr>
          <w:ilvl w:val="0"/>
          <w:numId w:val="4"/>
        </w:numPr>
        <w:tabs>
          <w:tab w:val="left" w:pos="323"/>
        </w:tabs>
        <w:spacing w:before="7" w:line="254" w:lineRule="auto"/>
        <w:ind w:left="323" w:right="116"/>
        <w:jc w:val="both"/>
        <w:rPr>
          <w:rFonts w:cs="Times New Roman"/>
          <w:lang w:val="hr-HR"/>
        </w:rPr>
      </w:pPr>
      <w:r w:rsidRPr="000347CC">
        <w:rPr>
          <w:rFonts w:cs="Times New Roman"/>
          <w:color w:val="231F20"/>
          <w:w w:val="110"/>
          <w:lang w:val="hr-HR"/>
        </w:rPr>
        <w:t>Modifikacije položaja dojenja mogu povećat</w:t>
      </w:r>
      <w:r w:rsidR="00E761EB">
        <w:rPr>
          <w:rFonts w:cs="Times New Roman"/>
          <w:color w:val="231F20"/>
          <w:w w:val="110"/>
          <w:lang w:val="hr-HR"/>
        </w:rPr>
        <w:t xml:space="preserve"> </w:t>
      </w:r>
      <w:r w:rsidRPr="000347CC">
        <w:rPr>
          <w:rFonts w:cs="Times New Roman"/>
          <w:color w:val="231F20"/>
          <w:w w:val="110"/>
          <w:lang w:val="hr-HR"/>
        </w:rPr>
        <w:t>učinkovitost i djelotvornost dojenja. Preporuke za pozicioniranje koje se temelje na slabim dokazima (klinička iskustva ili stručno mišljenje) te ih se treba vrednovati za uspjeh su</w:t>
      </w:r>
      <w:r w:rsidR="00010FE5" w:rsidRPr="000347CC">
        <w:rPr>
          <w:rFonts w:cs="Times New Roman"/>
          <w:color w:val="231F20"/>
          <w:w w:val="110"/>
          <w:lang w:val="hr-HR"/>
        </w:rPr>
        <w:t>:</w:t>
      </w:r>
    </w:p>
    <w:p w:rsidR="00F84D19" w:rsidRPr="000347CC" w:rsidRDefault="00C63A98">
      <w:pPr>
        <w:pStyle w:val="BodyText"/>
        <w:numPr>
          <w:ilvl w:val="1"/>
          <w:numId w:val="4"/>
        </w:numPr>
        <w:tabs>
          <w:tab w:val="left" w:pos="533"/>
        </w:tabs>
        <w:ind w:left="533" w:right="2665"/>
        <w:jc w:val="both"/>
        <w:rPr>
          <w:rFonts w:cs="Times New Roman"/>
          <w:lang w:val="hr-HR"/>
        </w:rPr>
      </w:pPr>
      <w:r w:rsidRPr="000347CC">
        <w:rPr>
          <w:rFonts w:cs="Times New Roman"/>
          <w:color w:val="231F20"/>
          <w:w w:val="110"/>
          <w:lang w:val="hr-HR"/>
        </w:rPr>
        <w:t>Za dojenčad s</w:t>
      </w:r>
      <w:r w:rsidR="00E74EF4" w:rsidRPr="000347CC">
        <w:rPr>
          <w:rFonts w:cs="Times New Roman"/>
          <w:color w:val="231F20"/>
          <w:w w:val="110"/>
          <w:lang w:val="hr-HR"/>
        </w:rPr>
        <w:t xml:space="preserve"> </w:t>
      </w:r>
      <w:r w:rsidR="00010FE5" w:rsidRPr="000347CC">
        <w:rPr>
          <w:rFonts w:cs="Times New Roman"/>
          <w:color w:val="231F20"/>
          <w:w w:val="110"/>
          <w:lang w:val="hr-HR"/>
        </w:rPr>
        <w:t>CL:</w:t>
      </w:r>
    </w:p>
    <w:p w:rsidR="00F84D19" w:rsidRPr="000347CC" w:rsidRDefault="00B66E3C">
      <w:pPr>
        <w:pStyle w:val="BodyText"/>
        <w:numPr>
          <w:ilvl w:val="2"/>
          <w:numId w:val="4"/>
        </w:numPr>
        <w:tabs>
          <w:tab w:val="left" w:pos="803"/>
        </w:tabs>
        <w:spacing w:before="13" w:line="248" w:lineRule="auto"/>
        <w:ind w:left="803" w:right="116"/>
        <w:jc w:val="both"/>
        <w:rPr>
          <w:rFonts w:cs="Times New Roman"/>
          <w:lang w:val="hr-HR"/>
        </w:rPr>
      </w:pPr>
      <w:r w:rsidRPr="000347CC">
        <w:rPr>
          <w:rFonts w:cs="Times New Roman"/>
          <w:color w:val="231F20"/>
          <w:w w:val="110"/>
          <w:lang w:val="hr-HR"/>
        </w:rPr>
        <w:t>Dojenče se treba držati na način da je</w:t>
      </w:r>
      <w:r w:rsidR="00010FE5" w:rsidRPr="000347CC">
        <w:rPr>
          <w:rFonts w:cs="Times New Roman"/>
          <w:color w:val="231F20"/>
          <w:w w:val="110"/>
          <w:lang w:val="hr-HR"/>
        </w:rPr>
        <w:t>CL</w:t>
      </w:r>
      <w:r w:rsidRPr="000347CC">
        <w:rPr>
          <w:rFonts w:cs="Times New Roman"/>
          <w:color w:val="231F20"/>
          <w:w w:val="110"/>
          <w:lang w:val="hr-HR"/>
        </w:rPr>
        <w:t xml:space="preserve"> orijentiran prema vrhu dojke</w:t>
      </w:r>
      <w:r w:rsidR="00010FE5" w:rsidRPr="000347CC">
        <w:rPr>
          <w:rFonts w:cs="Times New Roman"/>
          <w:color w:val="231F20"/>
          <w:w w:val="110"/>
          <w:position w:val="8"/>
          <w:sz w:val="12"/>
          <w:szCs w:val="12"/>
          <w:lang w:val="hr-HR"/>
        </w:rPr>
        <w:t>30,31</w:t>
      </w:r>
      <w:r w:rsidR="00010FE5" w:rsidRPr="000347CC">
        <w:rPr>
          <w:rFonts w:cs="Times New Roman"/>
          <w:color w:val="231F20"/>
          <w:w w:val="110"/>
          <w:lang w:val="hr-HR"/>
        </w:rPr>
        <w:t>(</w:t>
      </w:r>
      <w:r w:rsidRPr="000347CC">
        <w:rPr>
          <w:rFonts w:cs="Times New Roman"/>
          <w:color w:val="231F20"/>
          <w:w w:val="110"/>
          <w:lang w:val="hr-HR"/>
        </w:rPr>
        <w:t>npr.</w:t>
      </w:r>
      <w:r w:rsidR="00010FE5" w:rsidRPr="000347CC">
        <w:rPr>
          <w:rFonts w:cs="Times New Roman"/>
          <w:color w:val="231F20"/>
          <w:w w:val="110"/>
          <w:lang w:val="hr-HR"/>
        </w:rPr>
        <w:t>,</w:t>
      </w:r>
      <w:r w:rsidRPr="000347CC">
        <w:rPr>
          <w:rFonts w:cs="Times New Roman"/>
          <w:color w:val="231F20"/>
          <w:w w:val="110"/>
          <w:lang w:val="hr-HR"/>
        </w:rPr>
        <w:t>dojenče s</w:t>
      </w:r>
      <w:r w:rsidR="00E74EF4" w:rsidRPr="000347CC">
        <w:rPr>
          <w:rFonts w:cs="Times New Roman"/>
          <w:color w:val="231F20"/>
          <w:w w:val="110"/>
          <w:lang w:val="hr-HR"/>
        </w:rPr>
        <w:t xml:space="preserve"> </w:t>
      </w:r>
      <w:r w:rsidRPr="000347CC">
        <w:rPr>
          <w:rFonts w:cs="Times New Roman"/>
          <w:color w:val="231F20"/>
          <w:w w:val="110"/>
          <w:lang w:val="hr-HR"/>
        </w:rPr>
        <w:t>[desnim</w:t>
      </w:r>
      <w:r w:rsidR="00010FE5" w:rsidRPr="000347CC">
        <w:rPr>
          <w:rFonts w:cs="Times New Roman"/>
          <w:color w:val="231F20"/>
          <w:w w:val="110"/>
          <w:lang w:val="hr-HR"/>
        </w:rPr>
        <w:t>]</w:t>
      </w:r>
      <w:r w:rsidR="00E74EF4" w:rsidRPr="000347CC">
        <w:rPr>
          <w:rFonts w:cs="Times New Roman"/>
          <w:color w:val="231F20"/>
          <w:w w:val="110"/>
          <w:lang w:val="hr-HR"/>
        </w:rPr>
        <w:t xml:space="preserve"> </w:t>
      </w:r>
      <w:r w:rsidR="00010FE5" w:rsidRPr="000347CC">
        <w:rPr>
          <w:rFonts w:cs="Times New Roman"/>
          <w:color w:val="231F20"/>
          <w:w w:val="110"/>
          <w:lang w:val="hr-HR"/>
        </w:rPr>
        <w:t>CL</w:t>
      </w:r>
      <w:r w:rsidR="000347CC">
        <w:rPr>
          <w:rFonts w:cs="Times New Roman"/>
          <w:color w:val="231F20"/>
          <w:w w:val="110"/>
          <w:lang w:val="hr-HR"/>
        </w:rPr>
        <w:t xml:space="preserve"> </w:t>
      </w:r>
      <w:r w:rsidRPr="000347CC">
        <w:rPr>
          <w:rFonts w:cs="Times New Roman"/>
          <w:color w:val="231F20"/>
          <w:w w:val="110"/>
          <w:lang w:val="hr-HR"/>
        </w:rPr>
        <w:t xml:space="preserve">će se učinkovitije hraniti u </w:t>
      </w:r>
      <w:r w:rsidR="00E74EF4" w:rsidRPr="000347CC">
        <w:rPr>
          <w:rFonts w:cs="Times New Roman"/>
          <w:color w:val="231F20"/>
          <w:w w:val="110"/>
          <w:lang w:val="hr-HR"/>
        </w:rPr>
        <w:t>unakrsnom hvatu u položaju kolijevke</w:t>
      </w:r>
      <w:r w:rsidRPr="000347CC">
        <w:rPr>
          <w:rFonts w:cs="Times New Roman"/>
          <w:color w:val="231F20"/>
          <w:w w:val="110"/>
          <w:lang w:val="hr-HR"/>
        </w:rPr>
        <w:t xml:space="preserve"> na desnoj dojci</w:t>
      </w:r>
      <w:r w:rsidR="00E74EF4" w:rsidRPr="000347CC">
        <w:rPr>
          <w:rFonts w:cs="Times New Roman"/>
          <w:color w:val="231F20"/>
          <w:w w:val="110"/>
          <w:lang w:val="hr-HR"/>
        </w:rPr>
        <w:t xml:space="preserve"> </w:t>
      </w:r>
      <w:r w:rsidRPr="000347CC">
        <w:rPr>
          <w:rFonts w:cs="Times New Roman"/>
          <w:color w:val="231F20"/>
          <w:w w:val="110"/>
          <w:lang w:val="hr-HR"/>
        </w:rPr>
        <w:t xml:space="preserve">i </w:t>
      </w:r>
      <w:r w:rsidR="00E74EF4" w:rsidRPr="000347CC">
        <w:rPr>
          <w:rFonts w:cs="Times New Roman"/>
          <w:color w:val="231F20"/>
          <w:w w:val="110"/>
          <w:lang w:val="hr-HR"/>
        </w:rPr>
        <w:t xml:space="preserve">položaju "držanje nogometne </w:t>
      </w:r>
      <w:r w:rsidRPr="000347CC">
        <w:rPr>
          <w:rFonts w:cs="Times New Roman"/>
          <w:color w:val="231F20"/>
          <w:w w:val="110"/>
          <w:lang w:val="hr-HR"/>
        </w:rPr>
        <w:t>ragb</w:t>
      </w:r>
      <w:r w:rsidR="00E74EF4" w:rsidRPr="000347CC">
        <w:rPr>
          <w:rFonts w:cs="Times New Roman"/>
          <w:color w:val="231F20"/>
          <w:w w:val="110"/>
          <w:lang w:val="hr-HR"/>
        </w:rPr>
        <w:t>i lopte</w:t>
      </w:r>
      <w:r w:rsidRPr="000347CC">
        <w:rPr>
          <w:rFonts w:cs="Times New Roman"/>
          <w:color w:val="231F20"/>
          <w:w w:val="110"/>
          <w:lang w:val="hr-HR"/>
        </w:rPr>
        <w:t>/blizanac</w:t>
      </w:r>
      <w:r w:rsidR="000347CC">
        <w:rPr>
          <w:rFonts w:cs="Times New Roman"/>
          <w:color w:val="231F20"/>
          <w:w w:val="110"/>
          <w:lang w:val="hr-HR"/>
        </w:rPr>
        <w:t xml:space="preserve"> </w:t>
      </w:r>
      <w:r w:rsidRPr="000347CC">
        <w:rPr>
          <w:rFonts w:cs="Times New Roman"/>
          <w:color w:val="231F20"/>
          <w:w w:val="110"/>
          <w:lang w:val="hr-HR"/>
        </w:rPr>
        <w:t>položaj</w:t>
      </w:r>
      <w:r w:rsidR="00E74EF4" w:rsidRPr="000347CC">
        <w:rPr>
          <w:rFonts w:cs="Times New Roman"/>
          <w:color w:val="231F20"/>
          <w:w w:val="110"/>
          <w:lang w:val="hr-HR"/>
        </w:rPr>
        <w:t>"</w:t>
      </w:r>
      <w:r w:rsidRPr="000347CC">
        <w:rPr>
          <w:rFonts w:cs="Times New Roman"/>
          <w:color w:val="231F20"/>
          <w:w w:val="110"/>
          <w:lang w:val="hr-HR"/>
        </w:rPr>
        <w:t xml:space="preserve"> na lijevoj dojci</w:t>
      </w:r>
      <w:r w:rsidR="00010FE5" w:rsidRPr="000347CC">
        <w:rPr>
          <w:rFonts w:cs="Times New Roman"/>
          <w:color w:val="231F20"/>
          <w:w w:val="110"/>
          <w:lang w:val="hr-HR"/>
        </w:rPr>
        <w:t>).(III)</w:t>
      </w:r>
    </w:p>
    <w:p w:rsidR="00F84D19" w:rsidRPr="000347CC" w:rsidRDefault="00C63A98">
      <w:pPr>
        <w:pStyle w:val="BodyText"/>
        <w:numPr>
          <w:ilvl w:val="2"/>
          <w:numId w:val="4"/>
        </w:numPr>
        <w:tabs>
          <w:tab w:val="left" w:pos="803"/>
        </w:tabs>
        <w:spacing w:before="10" w:line="234" w:lineRule="auto"/>
        <w:ind w:left="803" w:right="116" w:hanging="235"/>
        <w:jc w:val="both"/>
        <w:rPr>
          <w:rFonts w:cs="Times New Roman"/>
          <w:lang w:val="hr-HR"/>
        </w:rPr>
      </w:pPr>
      <w:r w:rsidRPr="000347CC">
        <w:rPr>
          <w:rFonts w:cs="Times New Roman"/>
          <w:color w:val="231F20"/>
          <w:w w:val="110"/>
          <w:lang w:val="hr-HR"/>
        </w:rPr>
        <w:t>Majka</w:t>
      </w:r>
      <w:r w:rsidRPr="000347CC">
        <w:rPr>
          <w:rFonts w:cs="Times New Roman"/>
          <w:color w:val="231F20"/>
          <w:spacing w:val="-2"/>
          <w:w w:val="110"/>
          <w:lang w:val="hr-HR"/>
        </w:rPr>
        <w:t xml:space="preserve"> može zatvoriti CL svojim palcem ili </w:t>
      </w:r>
      <w:r w:rsidRPr="000347CC">
        <w:rPr>
          <w:rFonts w:cs="Times New Roman"/>
          <w:color w:val="231F20"/>
          <w:spacing w:val="-2"/>
          <w:w w:val="110"/>
          <w:lang w:val="hr-HR"/>
        </w:rPr>
        <w:lastRenderedPageBreak/>
        <w:t>prstom</w:t>
      </w:r>
      <w:r w:rsidR="00010FE5" w:rsidRPr="000347CC">
        <w:rPr>
          <w:rFonts w:cs="Times New Roman"/>
          <w:color w:val="231F20"/>
          <w:w w:val="110"/>
          <w:position w:val="8"/>
          <w:sz w:val="12"/>
          <w:szCs w:val="12"/>
          <w:lang w:val="hr-HR"/>
        </w:rPr>
        <w:t>31,32</w:t>
      </w:r>
      <w:r w:rsidRPr="000347CC">
        <w:rPr>
          <w:rFonts w:cs="Times New Roman"/>
          <w:color w:val="231F20"/>
          <w:w w:val="110"/>
          <w:lang w:val="hr-HR"/>
        </w:rPr>
        <w:t>i/ili podržavati obraze beba kako bi se smanjila širina rascjepa i zatvorilo područje oko bradavice</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33</w:t>
      </w:r>
      <w:r w:rsidR="00010FE5" w:rsidRPr="000347CC">
        <w:rPr>
          <w:rFonts w:cs="Times New Roman"/>
          <w:color w:val="231F20"/>
          <w:w w:val="110"/>
          <w:lang w:val="hr-HR"/>
        </w:rPr>
        <w:t>(III)</w:t>
      </w:r>
    </w:p>
    <w:p w:rsidR="00F84D19" w:rsidRPr="000347CC" w:rsidRDefault="00DA78C8">
      <w:pPr>
        <w:pStyle w:val="BodyText"/>
        <w:numPr>
          <w:ilvl w:val="2"/>
          <w:numId w:val="4"/>
        </w:numPr>
        <w:tabs>
          <w:tab w:val="left" w:pos="804"/>
        </w:tabs>
        <w:spacing w:before="7" w:line="218" w:lineRule="exact"/>
        <w:ind w:left="804" w:right="117" w:hanging="286"/>
        <w:jc w:val="both"/>
        <w:rPr>
          <w:rFonts w:cs="Times New Roman"/>
          <w:lang w:val="hr-HR"/>
        </w:rPr>
      </w:pPr>
      <w:r w:rsidRPr="000347CC">
        <w:rPr>
          <w:rFonts w:cs="Times New Roman"/>
          <w:color w:val="231F20"/>
          <w:w w:val="110"/>
          <w:lang w:val="hr-HR"/>
        </w:rPr>
        <w:t xml:space="preserve">Za </w:t>
      </w:r>
      <w:r w:rsidR="00E74EF4" w:rsidRPr="000347CC">
        <w:rPr>
          <w:rFonts w:cs="Times New Roman"/>
          <w:color w:val="231F20"/>
          <w:w w:val="110"/>
          <w:lang w:val="hr-HR"/>
        </w:rPr>
        <w:t>obostrani</w:t>
      </w:r>
      <w:r w:rsidRPr="000347CC">
        <w:rPr>
          <w:rFonts w:cs="Times New Roman"/>
          <w:color w:val="231F20"/>
          <w:w w:val="110"/>
          <w:lang w:val="hr-HR"/>
        </w:rPr>
        <w:t xml:space="preserve"> CL, položaj s „licem naprijed“ će biti učinkovitiji nego drugi položaji dojenja</w:t>
      </w:r>
      <w:r w:rsidR="00010FE5" w:rsidRPr="000347CC">
        <w:rPr>
          <w:rFonts w:cs="Times New Roman"/>
          <w:color w:val="231F20"/>
          <w:w w:val="105"/>
          <w:lang w:val="hr-HR"/>
        </w:rPr>
        <w:t>.</w:t>
      </w:r>
      <w:r w:rsidR="00010FE5" w:rsidRPr="000347CC">
        <w:rPr>
          <w:rFonts w:cs="Times New Roman"/>
          <w:color w:val="231F20"/>
          <w:w w:val="105"/>
          <w:position w:val="8"/>
          <w:sz w:val="12"/>
          <w:szCs w:val="12"/>
          <w:lang w:val="hr-HR"/>
        </w:rPr>
        <w:t xml:space="preserve">31 </w:t>
      </w:r>
      <w:r w:rsidR="00010FE5" w:rsidRPr="000347CC">
        <w:rPr>
          <w:rFonts w:cs="Times New Roman"/>
          <w:color w:val="231F20"/>
          <w:w w:val="105"/>
          <w:lang w:val="hr-HR"/>
        </w:rPr>
        <w:t>(III)</w:t>
      </w:r>
    </w:p>
    <w:p w:rsidR="00F84D19" w:rsidRPr="000347CC" w:rsidRDefault="0091787A">
      <w:pPr>
        <w:pStyle w:val="BodyText"/>
        <w:numPr>
          <w:ilvl w:val="1"/>
          <w:numId w:val="4"/>
        </w:numPr>
        <w:tabs>
          <w:tab w:val="left" w:pos="542"/>
        </w:tabs>
        <w:spacing w:before="8"/>
        <w:ind w:left="542" w:right="2029" w:hanging="234"/>
        <w:jc w:val="both"/>
        <w:rPr>
          <w:rFonts w:cs="Times New Roman"/>
          <w:lang w:val="hr-HR"/>
        </w:rPr>
      </w:pPr>
      <w:r w:rsidRPr="000347CC">
        <w:rPr>
          <w:rFonts w:cs="Times New Roman"/>
          <w:color w:val="231F20"/>
          <w:w w:val="110"/>
          <w:lang w:val="hr-HR"/>
        </w:rPr>
        <w:t>Za dojenčad s</w:t>
      </w:r>
      <w:r w:rsidR="00010FE5" w:rsidRPr="000347CC">
        <w:rPr>
          <w:rFonts w:cs="Times New Roman"/>
          <w:color w:val="231F20"/>
          <w:w w:val="110"/>
          <w:lang w:val="hr-HR"/>
        </w:rPr>
        <w:t xml:space="preserve"> CP</w:t>
      </w:r>
      <w:r w:rsidR="00E74EF4" w:rsidRPr="000347CC">
        <w:rPr>
          <w:rFonts w:cs="Times New Roman"/>
          <w:color w:val="231F20"/>
          <w:w w:val="110"/>
          <w:lang w:val="hr-HR"/>
        </w:rPr>
        <w:t xml:space="preserve"> </w:t>
      </w:r>
      <w:r w:rsidRPr="000347CC">
        <w:rPr>
          <w:rFonts w:cs="Times New Roman"/>
          <w:color w:val="231F20"/>
          <w:w w:val="110"/>
          <w:lang w:val="hr-HR"/>
        </w:rPr>
        <w:t>ili</w:t>
      </w:r>
      <w:r w:rsidR="00E74EF4" w:rsidRPr="000347CC">
        <w:rPr>
          <w:rFonts w:cs="Times New Roman"/>
          <w:color w:val="231F20"/>
          <w:w w:val="110"/>
          <w:lang w:val="hr-HR"/>
        </w:rPr>
        <w:t xml:space="preserve"> </w:t>
      </w:r>
      <w:r w:rsidR="00010FE5" w:rsidRPr="000347CC">
        <w:rPr>
          <w:rFonts w:cs="Times New Roman"/>
          <w:color w:val="231F20"/>
          <w:w w:val="110"/>
          <w:lang w:val="hr-HR"/>
        </w:rPr>
        <w:t>CLP:</w:t>
      </w:r>
    </w:p>
    <w:p w:rsidR="00F84D19" w:rsidRPr="000347CC" w:rsidRDefault="0091787A">
      <w:pPr>
        <w:pStyle w:val="BodyText"/>
        <w:numPr>
          <w:ilvl w:val="2"/>
          <w:numId w:val="4"/>
        </w:numPr>
        <w:tabs>
          <w:tab w:val="left" w:pos="803"/>
        </w:tabs>
        <w:spacing w:before="12"/>
        <w:ind w:left="803" w:right="116"/>
        <w:jc w:val="both"/>
        <w:rPr>
          <w:rFonts w:cs="Times New Roman"/>
          <w:lang w:val="hr-HR"/>
        </w:rPr>
      </w:pPr>
      <w:r w:rsidRPr="000347CC">
        <w:rPr>
          <w:rFonts w:cs="Times New Roman"/>
          <w:color w:val="231F20"/>
          <w:w w:val="110"/>
          <w:lang w:val="hr-HR"/>
        </w:rPr>
        <w:t>Pozicioniranje treba biti polu-uspravno kako bi se smanjio izbacivanje hrane kroz nos i refluks mlijeka u Eustahijevoj cijevi</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31,32,34–36</w:t>
      </w:r>
      <w:r w:rsidR="00010FE5" w:rsidRPr="000347CC">
        <w:rPr>
          <w:rFonts w:cs="Times New Roman"/>
          <w:color w:val="231F20"/>
          <w:w w:val="110"/>
          <w:lang w:val="hr-HR"/>
        </w:rPr>
        <w:t>(III)</w:t>
      </w:r>
    </w:p>
    <w:p w:rsidR="00F84D19" w:rsidRPr="000347CC" w:rsidRDefault="00010FE5">
      <w:pPr>
        <w:pStyle w:val="BodyText"/>
        <w:numPr>
          <w:ilvl w:val="2"/>
          <w:numId w:val="4"/>
        </w:numPr>
        <w:tabs>
          <w:tab w:val="left" w:pos="803"/>
        </w:tabs>
        <w:spacing w:before="11" w:line="247" w:lineRule="auto"/>
        <w:ind w:left="803" w:right="115" w:hanging="235"/>
        <w:jc w:val="both"/>
        <w:rPr>
          <w:rFonts w:cs="Times New Roman"/>
          <w:lang w:val="hr-HR"/>
        </w:rPr>
      </w:pPr>
      <w:r w:rsidRPr="000347CC">
        <w:rPr>
          <w:rFonts w:cs="Times New Roman"/>
          <w:color w:val="231F20"/>
          <w:spacing w:val="-14"/>
          <w:w w:val="110"/>
          <w:lang w:val="hr-HR"/>
        </w:rPr>
        <w:t>‘</w:t>
      </w:r>
      <w:r w:rsidR="00DC5990" w:rsidRPr="000347CC">
        <w:rPr>
          <w:rFonts w:cs="Times New Roman"/>
          <w:color w:val="231F20"/>
          <w:w w:val="110"/>
          <w:lang w:val="hr-HR"/>
        </w:rPr>
        <w:t>‘Držanje ragbi lopte</w:t>
      </w:r>
      <w:r w:rsidRPr="000347CC">
        <w:rPr>
          <w:rFonts w:cs="Times New Roman"/>
          <w:color w:val="231F20"/>
          <w:spacing w:val="-11"/>
          <w:w w:val="110"/>
          <w:lang w:val="hr-HR"/>
        </w:rPr>
        <w:t>’</w:t>
      </w:r>
      <w:r w:rsidR="00DC5990" w:rsidRPr="000347CC">
        <w:rPr>
          <w:rFonts w:cs="Times New Roman"/>
          <w:color w:val="231F20"/>
          <w:w w:val="110"/>
          <w:lang w:val="hr-HR"/>
        </w:rPr>
        <w:t>’/blizanac pozicija</w:t>
      </w:r>
      <w:r w:rsidR="00466DEB" w:rsidRPr="000347CC">
        <w:rPr>
          <w:rFonts w:cs="Times New Roman"/>
          <w:color w:val="231F20"/>
          <w:w w:val="110"/>
          <w:lang w:val="hr-HR"/>
        </w:rPr>
        <w:t xml:space="preserve"> </w:t>
      </w:r>
      <w:r w:rsidRPr="000347CC">
        <w:rPr>
          <w:rFonts w:cs="Times New Roman"/>
          <w:color w:val="231F20"/>
          <w:w w:val="110"/>
          <w:lang w:val="hr-HR"/>
        </w:rPr>
        <w:t>(</w:t>
      </w:r>
      <w:r w:rsidR="00DC5990" w:rsidRPr="000347CC">
        <w:rPr>
          <w:rFonts w:cs="Times New Roman"/>
          <w:color w:val="231F20"/>
          <w:w w:val="110"/>
          <w:lang w:val="hr-HR"/>
        </w:rPr>
        <w:t xml:space="preserve">tijelo dojenčeta je pozicionirano uz majku a ne preko majčinog krila s dojenčetovim ramenima </w:t>
      </w:r>
      <w:r w:rsidR="00466DEB" w:rsidRPr="000347CC">
        <w:rPr>
          <w:rFonts w:cs="Times New Roman"/>
          <w:color w:val="231F20"/>
          <w:w w:val="110"/>
          <w:lang w:val="hr-HR"/>
        </w:rPr>
        <w:t xml:space="preserve">postavljenim </w:t>
      </w:r>
      <w:r w:rsidR="00DC5990" w:rsidRPr="000347CC">
        <w:rPr>
          <w:rFonts w:cs="Times New Roman"/>
          <w:color w:val="231F20"/>
          <w:w w:val="110"/>
          <w:lang w:val="hr-HR"/>
        </w:rPr>
        <w:t>višlje nego tijelo</w:t>
      </w:r>
      <w:r w:rsidRPr="000347CC">
        <w:rPr>
          <w:rFonts w:cs="Times New Roman"/>
          <w:color w:val="231F20"/>
          <w:w w:val="110"/>
          <w:lang w:val="hr-HR"/>
        </w:rPr>
        <w:t>)</w:t>
      </w:r>
      <w:r w:rsidR="00466DEB" w:rsidRPr="000347CC">
        <w:rPr>
          <w:rFonts w:cs="Times New Roman"/>
          <w:color w:val="231F20"/>
          <w:w w:val="110"/>
          <w:lang w:val="hr-HR"/>
        </w:rPr>
        <w:t xml:space="preserve"> </w:t>
      </w:r>
      <w:r w:rsidR="00DC5990" w:rsidRPr="000347CC">
        <w:rPr>
          <w:rFonts w:cs="Times New Roman"/>
          <w:color w:val="231F20"/>
          <w:w w:val="110"/>
          <w:lang w:val="hr-HR"/>
        </w:rPr>
        <w:t xml:space="preserve">može biti učinkovitije nego držanje </w:t>
      </w:r>
      <w:r w:rsidR="00466DEB" w:rsidRPr="000347CC">
        <w:rPr>
          <w:rFonts w:cs="Times New Roman"/>
          <w:color w:val="231F20"/>
          <w:w w:val="110"/>
          <w:lang w:val="hr-HR"/>
        </w:rPr>
        <w:t>u unakrsnom hvatu u položaju kolijevke</w:t>
      </w:r>
      <w:r w:rsidRPr="000347CC">
        <w:rPr>
          <w:rFonts w:cs="Times New Roman"/>
          <w:color w:val="231F20"/>
          <w:w w:val="110"/>
          <w:lang w:val="hr-HR"/>
        </w:rPr>
        <w:t>.</w:t>
      </w:r>
      <w:r w:rsidRPr="000347CC">
        <w:rPr>
          <w:rFonts w:cs="Times New Roman"/>
          <w:color w:val="231F20"/>
          <w:w w:val="110"/>
          <w:position w:val="8"/>
          <w:sz w:val="12"/>
          <w:szCs w:val="12"/>
          <w:lang w:val="hr-HR"/>
        </w:rPr>
        <w:t>36</w:t>
      </w:r>
      <w:r w:rsidRPr="000347CC">
        <w:rPr>
          <w:rFonts w:cs="Times New Roman"/>
          <w:color w:val="231F20"/>
          <w:w w:val="110"/>
          <w:lang w:val="hr-HR"/>
        </w:rPr>
        <w:t>(III)</w:t>
      </w:r>
    </w:p>
    <w:p w:rsidR="00F84D19" w:rsidRPr="000347CC" w:rsidRDefault="001B47F3">
      <w:pPr>
        <w:pStyle w:val="BodyText"/>
        <w:numPr>
          <w:ilvl w:val="2"/>
          <w:numId w:val="4"/>
        </w:numPr>
        <w:tabs>
          <w:tab w:val="left" w:pos="804"/>
        </w:tabs>
        <w:spacing w:before="5" w:line="247" w:lineRule="auto"/>
        <w:ind w:left="804" w:right="116" w:hanging="286"/>
        <w:jc w:val="both"/>
        <w:rPr>
          <w:rFonts w:cs="Times New Roman"/>
          <w:lang w:val="hr-HR"/>
        </w:rPr>
      </w:pPr>
      <w:r w:rsidRPr="000347CC">
        <w:rPr>
          <w:rFonts w:cs="Times New Roman"/>
          <w:color w:val="231F20"/>
          <w:w w:val="105"/>
          <w:lang w:val="hr-HR"/>
        </w:rPr>
        <w:t>Za dojenčad s CP može biti korisno da se dojka položaj</w:t>
      </w:r>
      <w:r w:rsidR="00466DEB" w:rsidRPr="000347CC">
        <w:rPr>
          <w:rFonts w:cs="Times New Roman"/>
          <w:color w:val="231F20"/>
          <w:w w:val="105"/>
          <w:lang w:val="hr-HR"/>
        </w:rPr>
        <w:t xml:space="preserve">no sumjeri prema </w:t>
      </w:r>
      <w:r w:rsidRPr="000347CC">
        <w:rPr>
          <w:rFonts w:cs="Times New Roman"/>
          <w:color w:val="231F20"/>
          <w:w w:val="105"/>
          <w:lang w:val="hr-HR"/>
        </w:rPr>
        <w:t xml:space="preserve"> „veće</w:t>
      </w:r>
      <w:r w:rsidR="00466DEB" w:rsidRPr="000347CC">
        <w:rPr>
          <w:rFonts w:cs="Times New Roman"/>
          <w:color w:val="231F20"/>
          <w:w w:val="105"/>
          <w:lang w:val="hr-HR"/>
        </w:rPr>
        <w:t>m</w:t>
      </w:r>
      <w:r w:rsidRPr="000347CC">
        <w:rPr>
          <w:rFonts w:cs="Times New Roman"/>
          <w:color w:val="231F20"/>
          <w:w w:val="105"/>
          <w:lang w:val="hr-HR"/>
        </w:rPr>
        <w:t xml:space="preserve"> dijel</w:t>
      </w:r>
      <w:r w:rsidR="00466DEB" w:rsidRPr="000347CC">
        <w:rPr>
          <w:rFonts w:cs="Times New Roman"/>
          <w:color w:val="231F20"/>
          <w:w w:val="105"/>
          <w:lang w:val="hr-HR"/>
        </w:rPr>
        <w:t>u</w:t>
      </w:r>
      <w:r w:rsidRPr="000347CC">
        <w:rPr>
          <w:rFonts w:cs="Times New Roman"/>
          <w:color w:val="231F20"/>
          <w:w w:val="105"/>
          <w:lang w:val="hr-HR"/>
        </w:rPr>
        <w:t>“ – stran</w:t>
      </w:r>
      <w:r w:rsidR="00466DEB" w:rsidRPr="000347CC">
        <w:rPr>
          <w:rFonts w:cs="Times New Roman"/>
          <w:color w:val="231F20"/>
          <w:w w:val="105"/>
          <w:lang w:val="hr-HR"/>
        </w:rPr>
        <w:t>i</w:t>
      </w:r>
      <w:r w:rsidRPr="000347CC">
        <w:rPr>
          <w:rFonts w:cs="Times New Roman"/>
          <w:color w:val="231F20"/>
          <w:w w:val="105"/>
          <w:lang w:val="hr-HR"/>
        </w:rPr>
        <w:t xml:space="preserve"> nepca gdje ima najviše netaknute kosti. To može olakšati bolju kompresiju i zaustaviti guranje bradavice u rascjep</w:t>
      </w:r>
      <w:r w:rsidR="00010FE5" w:rsidRPr="000347CC">
        <w:rPr>
          <w:rFonts w:cs="Times New Roman"/>
          <w:color w:val="231F20"/>
          <w:w w:val="105"/>
          <w:lang w:val="hr-HR"/>
        </w:rPr>
        <w:t>.</w:t>
      </w:r>
      <w:r w:rsidR="00010FE5" w:rsidRPr="000347CC">
        <w:rPr>
          <w:rFonts w:cs="Times New Roman"/>
          <w:color w:val="231F20"/>
          <w:w w:val="105"/>
          <w:position w:val="8"/>
          <w:sz w:val="12"/>
          <w:szCs w:val="12"/>
          <w:lang w:val="hr-HR"/>
        </w:rPr>
        <w:t>37</w:t>
      </w:r>
      <w:r w:rsidR="00010FE5" w:rsidRPr="000347CC">
        <w:rPr>
          <w:rFonts w:cs="Times New Roman"/>
          <w:color w:val="231F20"/>
          <w:w w:val="105"/>
          <w:lang w:val="hr-HR"/>
        </w:rPr>
        <w:t>(III)</w:t>
      </w:r>
    </w:p>
    <w:p w:rsidR="00F84D19" w:rsidRPr="00E761EB" w:rsidRDefault="00F84D19">
      <w:pPr>
        <w:spacing w:line="247" w:lineRule="auto"/>
        <w:jc w:val="both"/>
        <w:rPr>
          <w:rFonts w:ascii="Times New Roman" w:hAnsi="Times New Roman" w:cs="Times New Roman"/>
          <w:lang w:val="hr-HR"/>
        </w:rPr>
        <w:sectPr w:rsidR="00F84D19" w:rsidRPr="00E761EB">
          <w:type w:val="continuous"/>
          <w:pgSz w:w="12240" w:h="15840"/>
          <w:pgMar w:top="600" w:right="1080" w:bottom="280" w:left="1140" w:header="720" w:footer="720" w:gutter="0"/>
          <w:cols w:num="2" w:space="720" w:equalWidth="0">
            <w:col w:w="4885" w:space="316"/>
            <w:col w:w="4819"/>
          </w:cols>
        </w:sectPr>
      </w:pPr>
    </w:p>
    <w:p w:rsidR="00F84D19" w:rsidRPr="00E761EB" w:rsidRDefault="00F84D19">
      <w:pPr>
        <w:spacing w:before="9"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sectPr w:rsidR="00F84D19" w:rsidRPr="000347CC">
          <w:pgSz w:w="12240" w:h="15840"/>
          <w:pgMar w:top="880" w:right="1140" w:bottom="280" w:left="1080" w:header="685" w:footer="0" w:gutter="0"/>
          <w:cols w:space="720"/>
        </w:sectPr>
      </w:pPr>
    </w:p>
    <w:p w:rsidR="00F84D19" w:rsidRPr="000347CC" w:rsidRDefault="00343272">
      <w:pPr>
        <w:pStyle w:val="BodyText"/>
        <w:numPr>
          <w:ilvl w:val="2"/>
          <w:numId w:val="4"/>
        </w:numPr>
        <w:tabs>
          <w:tab w:val="left" w:pos="999"/>
        </w:tabs>
        <w:spacing w:before="64" w:line="235" w:lineRule="auto"/>
        <w:ind w:left="999" w:hanging="286"/>
        <w:jc w:val="both"/>
        <w:rPr>
          <w:rFonts w:cs="Times New Roman"/>
          <w:lang w:val="hr-HR"/>
        </w:rPr>
      </w:pPr>
      <w:r w:rsidRPr="000347CC">
        <w:rPr>
          <w:rFonts w:cs="Times New Roman"/>
          <w:color w:val="231F20"/>
          <w:w w:val="110"/>
          <w:lang w:val="hr-HR"/>
        </w:rPr>
        <w:lastRenderedPageBreak/>
        <w:t>Neki stručnjaci sugeriraju p</w:t>
      </w:r>
      <w:r w:rsidR="00251A30" w:rsidRPr="000347CC">
        <w:rPr>
          <w:rFonts w:cs="Times New Roman"/>
          <w:color w:val="231F20"/>
          <w:w w:val="110"/>
          <w:lang w:val="hr-HR"/>
        </w:rPr>
        <w:t>ri</w:t>
      </w:r>
      <w:r w:rsidRPr="000347CC">
        <w:rPr>
          <w:rFonts w:cs="Times New Roman"/>
          <w:color w:val="231F20"/>
          <w:w w:val="110"/>
          <w:lang w:val="hr-HR"/>
        </w:rPr>
        <w:t>državanje djetetove brade radi stabiliziranja čeljusti tijekom sisanja</w:t>
      </w:r>
      <w:r w:rsidR="00010FE5" w:rsidRPr="000347CC">
        <w:rPr>
          <w:rFonts w:cs="Times New Roman"/>
          <w:color w:val="231F20"/>
          <w:w w:val="110"/>
          <w:position w:val="8"/>
          <w:sz w:val="12"/>
          <w:szCs w:val="12"/>
          <w:lang w:val="hr-HR"/>
        </w:rPr>
        <w:t>32</w:t>
      </w:r>
      <w:r w:rsidRPr="000347CC">
        <w:rPr>
          <w:rFonts w:cs="Times New Roman"/>
          <w:color w:val="231F20"/>
          <w:w w:val="110"/>
          <w:lang w:val="hr-HR"/>
        </w:rPr>
        <w:t>i/ili p</w:t>
      </w:r>
      <w:r w:rsidR="00251A30" w:rsidRPr="000347CC">
        <w:rPr>
          <w:rFonts w:cs="Times New Roman"/>
          <w:color w:val="231F20"/>
          <w:w w:val="110"/>
          <w:lang w:val="hr-HR"/>
        </w:rPr>
        <w:t>ri</w:t>
      </w:r>
      <w:r w:rsidRPr="000347CC">
        <w:rPr>
          <w:rFonts w:cs="Times New Roman"/>
          <w:color w:val="231F20"/>
          <w:w w:val="110"/>
          <w:lang w:val="hr-HR"/>
        </w:rPr>
        <w:t>državanje dojke tako da ostane u djetetovim ustima</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33,38</w:t>
      </w:r>
      <w:r w:rsidR="00010FE5" w:rsidRPr="000347CC">
        <w:rPr>
          <w:rFonts w:cs="Times New Roman"/>
          <w:color w:val="231F20"/>
          <w:w w:val="110"/>
          <w:lang w:val="hr-HR"/>
        </w:rPr>
        <w:t>(III)</w:t>
      </w:r>
    </w:p>
    <w:p w:rsidR="00F84D19" w:rsidRPr="000347CC" w:rsidRDefault="00DB4C35">
      <w:pPr>
        <w:pStyle w:val="BodyText"/>
        <w:numPr>
          <w:ilvl w:val="2"/>
          <w:numId w:val="4"/>
        </w:numPr>
        <w:tabs>
          <w:tab w:val="left" w:pos="988"/>
        </w:tabs>
        <w:spacing w:before="12"/>
        <w:ind w:left="988" w:right="1" w:hanging="235"/>
        <w:jc w:val="both"/>
        <w:rPr>
          <w:rFonts w:cs="Times New Roman"/>
          <w:lang w:val="hr-HR"/>
        </w:rPr>
      </w:pPr>
      <w:r w:rsidRPr="000347CC">
        <w:rPr>
          <w:rFonts w:cs="Times New Roman"/>
          <w:color w:val="231F20"/>
          <w:w w:val="110"/>
          <w:lang w:val="hr-HR"/>
        </w:rPr>
        <w:t>Ako je rascjep velik, neki stručnjaci ukazuju na to da se vrh dojke treba nagnuti prema dolje da se zaustavi guranje bradavice u rascjep</w:t>
      </w:r>
      <w:r w:rsidR="00010FE5" w:rsidRPr="000347CC">
        <w:rPr>
          <w:rFonts w:cs="Times New Roman"/>
          <w:color w:val="231F20"/>
          <w:spacing w:val="1"/>
          <w:w w:val="110"/>
          <w:lang w:val="hr-HR"/>
        </w:rPr>
        <w:t>.</w:t>
      </w:r>
      <w:r w:rsidR="00010FE5" w:rsidRPr="000347CC">
        <w:rPr>
          <w:rFonts w:cs="Times New Roman"/>
          <w:color w:val="231F20"/>
          <w:w w:val="110"/>
          <w:position w:val="8"/>
          <w:sz w:val="12"/>
          <w:szCs w:val="12"/>
          <w:lang w:val="hr-HR"/>
        </w:rPr>
        <w:t>30</w:t>
      </w:r>
      <w:r w:rsidR="00010FE5" w:rsidRPr="000347CC">
        <w:rPr>
          <w:rFonts w:cs="Times New Roman"/>
          <w:color w:val="231F20"/>
          <w:w w:val="110"/>
          <w:lang w:val="hr-HR"/>
        </w:rPr>
        <w:t>(III)</w:t>
      </w:r>
    </w:p>
    <w:p w:rsidR="00F84D19" w:rsidRPr="000347CC" w:rsidRDefault="00D2763F">
      <w:pPr>
        <w:pStyle w:val="BodyText"/>
        <w:numPr>
          <w:ilvl w:val="2"/>
          <w:numId w:val="4"/>
        </w:numPr>
        <w:tabs>
          <w:tab w:val="left" w:pos="999"/>
        </w:tabs>
        <w:spacing w:before="11" w:line="244" w:lineRule="auto"/>
        <w:ind w:left="999" w:hanging="286"/>
        <w:jc w:val="both"/>
        <w:rPr>
          <w:rFonts w:cs="Times New Roman"/>
          <w:lang w:val="hr-HR"/>
        </w:rPr>
      </w:pPr>
      <w:r w:rsidRPr="000347CC">
        <w:rPr>
          <w:rFonts w:cs="Times New Roman"/>
          <w:color w:val="231F20"/>
          <w:w w:val="110"/>
          <w:lang w:val="hr-HR"/>
        </w:rPr>
        <w:t>Maj</w:t>
      </w:r>
      <w:r w:rsidR="00DB2DFC" w:rsidRPr="000347CC">
        <w:rPr>
          <w:rFonts w:cs="Times New Roman"/>
          <w:color w:val="231F20"/>
          <w:w w:val="110"/>
          <w:lang w:val="hr-HR"/>
        </w:rPr>
        <w:t>k</w:t>
      </w:r>
      <w:r w:rsidRPr="000347CC">
        <w:rPr>
          <w:rFonts w:cs="Times New Roman"/>
          <w:color w:val="231F20"/>
          <w:w w:val="110"/>
          <w:lang w:val="hr-HR"/>
        </w:rPr>
        <w:t xml:space="preserve">e će možda trebati ručno izdojiti mlijeko u </w:t>
      </w:r>
      <w:r w:rsidR="00DB2DFC" w:rsidRPr="000347CC">
        <w:rPr>
          <w:rFonts w:cs="Times New Roman"/>
          <w:color w:val="231F20"/>
          <w:w w:val="110"/>
          <w:lang w:val="hr-HR"/>
        </w:rPr>
        <w:t>djetetova</w:t>
      </w:r>
      <w:r w:rsidRPr="000347CC">
        <w:rPr>
          <w:rFonts w:cs="Times New Roman"/>
          <w:color w:val="231F20"/>
          <w:w w:val="110"/>
          <w:lang w:val="hr-HR"/>
        </w:rPr>
        <w:t xml:space="preserve"> usta da nadoknade odsutno sisanje i kompresiju te potaknu refleks </w:t>
      </w:r>
      <w:r w:rsidR="00DB2DFC" w:rsidRPr="000347CC">
        <w:rPr>
          <w:rFonts w:cs="Times New Roman"/>
          <w:color w:val="231F20"/>
          <w:w w:val="110"/>
          <w:lang w:val="hr-HR"/>
        </w:rPr>
        <w:t>otpuštanja mlijeka</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38</w:t>
      </w:r>
      <w:r w:rsidR="00010FE5" w:rsidRPr="000347CC">
        <w:rPr>
          <w:rFonts w:cs="Times New Roman"/>
          <w:color w:val="231F20"/>
          <w:w w:val="110"/>
          <w:lang w:val="hr-HR"/>
        </w:rPr>
        <w:t>(III)</w:t>
      </w:r>
    </w:p>
    <w:p w:rsidR="00F84D19" w:rsidRPr="000347CC" w:rsidRDefault="00A05B95">
      <w:pPr>
        <w:pStyle w:val="BodyText"/>
        <w:numPr>
          <w:ilvl w:val="0"/>
          <w:numId w:val="4"/>
        </w:numPr>
        <w:tabs>
          <w:tab w:val="left" w:pos="618"/>
        </w:tabs>
        <w:spacing w:before="7" w:line="247" w:lineRule="auto"/>
        <w:ind w:left="618" w:hanging="225"/>
        <w:jc w:val="both"/>
        <w:rPr>
          <w:rFonts w:cs="Times New Roman"/>
          <w:lang w:val="hr-HR"/>
        </w:rPr>
      </w:pPr>
      <w:r w:rsidRPr="000347CC">
        <w:rPr>
          <w:rFonts w:cs="Times New Roman"/>
          <w:color w:val="231F20"/>
          <w:w w:val="105"/>
          <w:lang w:val="hr-HR"/>
        </w:rPr>
        <w:t>Ako se koristi proteza za ortopedsko usklađivanje prije operacije, potrebno je koristiti oprez pri savjetovanju s roditeljima da koriste takve uređaje radi olakšanja dojenja budući da postoje jaki dokazi da oni ne utječu značajno na učinkovitost i djelotvornost hranjenja</w:t>
      </w:r>
      <w:r w:rsidR="00010FE5" w:rsidRPr="000347CC">
        <w:rPr>
          <w:rFonts w:cs="Times New Roman"/>
          <w:color w:val="231F20"/>
          <w:spacing w:val="1"/>
          <w:w w:val="105"/>
          <w:lang w:val="hr-HR"/>
        </w:rPr>
        <w:t>.</w:t>
      </w:r>
      <w:r w:rsidR="00010FE5" w:rsidRPr="000347CC">
        <w:rPr>
          <w:rFonts w:cs="Times New Roman"/>
          <w:color w:val="231F20"/>
          <w:w w:val="105"/>
          <w:position w:val="8"/>
          <w:sz w:val="12"/>
          <w:szCs w:val="12"/>
          <w:lang w:val="hr-HR"/>
        </w:rPr>
        <w:t>39,40</w:t>
      </w:r>
      <w:r w:rsidR="00010FE5" w:rsidRPr="000347CC">
        <w:rPr>
          <w:rFonts w:cs="Times New Roman"/>
          <w:color w:val="231F20"/>
          <w:w w:val="105"/>
          <w:lang w:val="hr-HR"/>
        </w:rPr>
        <w:t>(III)</w:t>
      </w:r>
    </w:p>
    <w:p w:rsidR="00F84D19" w:rsidRPr="000347CC" w:rsidRDefault="007017BE">
      <w:pPr>
        <w:pStyle w:val="BodyText"/>
        <w:numPr>
          <w:ilvl w:val="0"/>
          <w:numId w:val="4"/>
        </w:numPr>
        <w:tabs>
          <w:tab w:val="left" w:pos="618"/>
        </w:tabs>
        <w:spacing w:before="5" w:line="243" w:lineRule="auto"/>
        <w:ind w:left="618" w:hanging="225"/>
        <w:jc w:val="both"/>
        <w:rPr>
          <w:rFonts w:cs="Times New Roman"/>
          <w:lang w:val="hr-HR"/>
        </w:rPr>
      </w:pPr>
      <w:r w:rsidRPr="000347CC">
        <w:rPr>
          <w:rFonts w:cs="Times New Roman"/>
          <w:color w:val="231F20"/>
          <w:w w:val="110"/>
          <w:lang w:val="hr-HR"/>
        </w:rPr>
        <w:t>Dokazi pokazuju da se dojenje može započeti/nastaviti odmah nakon CL popravka te da dojenje može biti nešto povoljnije nego hranjenje žlicom</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41,42</w:t>
      </w:r>
      <w:r w:rsidR="00010FE5" w:rsidRPr="000347CC">
        <w:rPr>
          <w:rFonts w:cs="Times New Roman"/>
          <w:color w:val="231F20"/>
          <w:w w:val="110"/>
          <w:lang w:val="hr-HR"/>
        </w:rPr>
        <w:t>(I)</w:t>
      </w:r>
      <w:r w:rsidRPr="000347CC">
        <w:rPr>
          <w:rFonts w:cs="Times New Roman"/>
          <w:color w:val="231F20"/>
          <w:w w:val="110"/>
          <w:lang w:val="hr-HR"/>
        </w:rPr>
        <w:t>Dojenje može započeti/nastaviti</w:t>
      </w:r>
      <w:r w:rsidR="00A35562" w:rsidRPr="000347CC">
        <w:rPr>
          <w:rFonts w:cs="Times New Roman"/>
          <w:color w:val="231F20"/>
          <w:w w:val="110"/>
          <w:lang w:val="hr-HR"/>
        </w:rPr>
        <w:t xml:space="preserve"> se</w:t>
      </w:r>
      <w:r w:rsidRPr="000347CC">
        <w:rPr>
          <w:rFonts w:cs="Times New Roman"/>
          <w:color w:val="231F20"/>
          <w:w w:val="110"/>
          <w:lang w:val="hr-HR"/>
        </w:rPr>
        <w:t xml:space="preserve"> 1 dan nakon CP popravka bez komplikacija za ranu</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41</w:t>
      </w:r>
      <w:r w:rsidRPr="000347CC">
        <w:rPr>
          <w:rFonts w:cs="Times New Roman"/>
          <w:color w:val="231F20"/>
          <w:w w:val="110"/>
          <w:lang w:val="hr-HR"/>
        </w:rPr>
        <w:t xml:space="preserve">U anketi CP kirurga o postoperativnoj njezi nakon </w:t>
      </w:r>
      <w:proofErr w:type="spellStart"/>
      <w:r w:rsidRPr="000347CC">
        <w:rPr>
          <w:rFonts w:cs="Times New Roman"/>
          <w:color w:val="231F20"/>
          <w:w w:val="110"/>
          <w:lang w:val="hr-HR"/>
        </w:rPr>
        <w:t>palatoplasti</w:t>
      </w:r>
      <w:r w:rsidR="00A35562" w:rsidRPr="000347CC">
        <w:rPr>
          <w:rFonts w:cs="Times New Roman"/>
          <w:color w:val="231F20"/>
          <w:w w:val="110"/>
          <w:lang w:val="hr-HR"/>
        </w:rPr>
        <w:t>k</w:t>
      </w:r>
      <w:r w:rsidRPr="000347CC">
        <w:rPr>
          <w:rFonts w:cs="Times New Roman"/>
          <w:color w:val="231F20"/>
          <w:w w:val="110"/>
          <w:lang w:val="hr-HR"/>
        </w:rPr>
        <w:t>e</w:t>
      </w:r>
      <w:proofErr w:type="spellEnd"/>
      <w:r w:rsidRPr="000347CC">
        <w:rPr>
          <w:rFonts w:cs="Times New Roman"/>
          <w:color w:val="231F20"/>
          <w:w w:val="110"/>
          <w:lang w:val="hr-HR"/>
        </w:rPr>
        <w:t>, dvije trećine kirurga bi dozvolila majkama da doje odmah nakon operacije</w:t>
      </w:r>
      <w:r w:rsidR="00010FE5" w:rsidRPr="000347CC">
        <w:rPr>
          <w:rFonts w:cs="Times New Roman"/>
          <w:color w:val="231F20"/>
          <w:w w:val="110"/>
          <w:lang w:val="hr-HR"/>
        </w:rPr>
        <w:t>.</w:t>
      </w:r>
      <w:r w:rsidR="00010FE5" w:rsidRPr="000347CC">
        <w:rPr>
          <w:rFonts w:cs="Times New Roman"/>
          <w:color w:val="231F20"/>
          <w:w w:val="110"/>
          <w:position w:val="8"/>
          <w:sz w:val="12"/>
          <w:szCs w:val="12"/>
          <w:lang w:val="hr-HR"/>
        </w:rPr>
        <w:t>43</w:t>
      </w:r>
      <w:r w:rsidR="00010FE5" w:rsidRPr="000347CC">
        <w:rPr>
          <w:rFonts w:cs="Times New Roman"/>
          <w:color w:val="231F20"/>
          <w:w w:val="110"/>
          <w:lang w:val="hr-HR"/>
        </w:rPr>
        <w:t>(III)</w:t>
      </w:r>
    </w:p>
    <w:p w:rsidR="00F84D19" w:rsidRPr="000347CC" w:rsidRDefault="00F62B01">
      <w:pPr>
        <w:pStyle w:val="BodyText"/>
        <w:numPr>
          <w:ilvl w:val="0"/>
          <w:numId w:val="4"/>
        </w:numPr>
        <w:tabs>
          <w:tab w:val="left" w:pos="608"/>
        </w:tabs>
        <w:spacing w:before="10" w:line="254" w:lineRule="auto"/>
        <w:ind w:left="608" w:hanging="313"/>
        <w:jc w:val="both"/>
        <w:rPr>
          <w:rFonts w:cs="Times New Roman"/>
          <w:lang w:val="hr-HR"/>
        </w:rPr>
      </w:pPr>
      <w:r w:rsidRPr="000347CC">
        <w:rPr>
          <w:rFonts w:cs="Times New Roman"/>
          <w:color w:val="231F20"/>
          <w:w w:val="110"/>
          <w:lang w:val="hr-HR"/>
        </w:rPr>
        <w:t>Procjena potencijala za dojenje dojenčadi s CL/P kao dio sindroma/sekvence se treba razmatrati od slučaja do slučaja, uzimajući u obzir dodatne značajke sindroma koji mogu utjecati na uspjeh dojenja.</w:t>
      </w:r>
    </w:p>
    <w:p w:rsidR="00F84D19" w:rsidRPr="000347CC" w:rsidRDefault="00F84D19">
      <w:pPr>
        <w:spacing w:before="8" w:line="130" w:lineRule="exact"/>
        <w:rPr>
          <w:rFonts w:ascii="Times New Roman" w:hAnsi="Times New Roman" w:cs="Times New Roman"/>
          <w:sz w:val="13"/>
          <w:szCs w:val="13"/>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6B571A">
      <w:pPr>
        <w:pStyle w:val="BodyText"/>
        <w:rPr>
          <w:rFonts w:eastAsia="Arial" w:cs="Times New Roman"/>
          <w:lang w:val="hr-HR"/>
        </w:rPr>
      </w:pPr>
      <w:r w:rsidRPr="000347CC">
        <w:rPr>
          <w:rFonts w:eastAsia="Arial" w:cs="Times New Roman"/>
          <w:color w:val="231F20"/>
          <w:lang w:val="hr-HR"/>
        </w:rPr>
        <w:t>Preporuke za daljnja istraživanja</w:t>
      </w:r>
    </w:p>
    <w:p w:rsidR="00F84D19" w:rsidRPr="000347CC" w:rsidRDefault="00F84D19">
      <w:pPr>
        <w:spacing w:before="3" w:line="120" w:lineRule="exact"/>
        <w:rPr>
          <w:rFonts w:ascii="Times New Roman" w:hAnsi="Times New Roman" w:cs="Times New Roman"/>
          <w:sz w:val="12"/>
          <w:szCs w:val="12"/>
          <w:lang w:val="hr-HR"/>
        </w:rPr>
      </w:pPr>
    </w:p>
    <w:p w:rsidR="00F84D19" w:rsidRPr="000347CC" w:rsidRDefault="008D1E77">
      <w:pPr>
        <w:pStyle w:val="BodyText"/>
        <w:spacing w:line="254" w:lineRule="auto"/>
        <w:ind w:firstLine="199"/>
        <w:jc w:val="both"/>
        <w:rPr>
          <w:rFonts w:cs="Times New Roman"/>
          <w:lang w:val="hr-HR"/>
        </w:rPr>
      </w:pPr>
      <w:r w:rsidRPr="000347CC">
        <w:rPr>
          <w:rFonts w:cs="Times New Roman"/>
          <w:color w:val="231F20"/>
          <w:w w:val="110"/>
          <w:lang w:val="hr-HR"/>
        </w:rPr>
        <w:t>Najhitnije pitanje za zdravstvene djelatnike koji rade s majkama koje žele dojiti svoju djecu koja imaju CL/P je nedostatak dokaza na kojima se temelji klinička odluka</w:t>
      </w:r>
      <w:r w:rsidR="00010FE5" w:rsidRPr="000347CC">
        <w:rPr>
          <w:rFonts w:cs="Times New Roman"/>
          <w:color w:val="231F20"/>
          <w:w w:val="110"/>
          <w:lang w:val="hr-HR"/>
        </w:rPr>
        <w:t>.</w:t>
      </w:r>
      <w:r w:rsidR="002B572A" w:rsidRPr="000347CC">
        <w:rPr>
          <w:rFonts w:cs="Times New Roman"/>
          <w:color w:val="231F20"/>
          <w:w w:val="110"/>
          <w:lang w:val="hr-HR"/>
        </w:rPr>
        <w:t xml:space="preserve"> </w:t>
      </w:r>
      <w:r w:rsidR="00A35562" w:rsidRPr="000347CC">
        <w:rPr>
          <w:rFonts w:cs="Times New Roman"/>
          <w:color w:val="231F20"/>
          <w:w w:val="110"/>
          <w:lang w:val="hr-HR"/>
        </w:rPr>
        <w:t>Dobro osmišljena i</w:t>
      </w:r>
      <w:r w:rsidR="002B572A" w:rsidRPr="000347CC">
        <w:rPr>
          <w:rFonts w:cs="Times New Roman"/>
          <w:color w:val="231F20"/>
          <w:w w:val="110"/>
          <w:lang w:val="hr-HR"/>
        </w:rPr>
        <w:t>straživanja na temel</w:t>
      </w:r>
      <w:r w:rsidR="00A35562" w:rsidRPr="000347CC">
        <w:rPr>
          <w:rFonts w:cs="Times New Roman"/>
          <w:color w:val="231F20"/>
          <w:w w:val="110"/>
          <w:lang w:val="hr-HR"/>
        </w:rPr>
        <w:t>j</w:t>
      </w:r>
      <w:r w:rsidR="002B572A" w:rsidRPr="000347CC">
        <w:rPr>
          <w:rFonts w:cs="Times New Roman"/>
          <w:color w:val="231F20"/>
          <w:w w:val="110"/>
          <w:lang w:val="hr-HR"/>
        </w:rPr>
        <w:t xml:space="preserve">u podataka koja dokumentiraju stope uspjeha hranjenja, strategije </w:t>
      </w:r>
      <w:r w:rsidR="00A35562" w:rsidRPr="000347CC">
        <w:rPr>
          <w:rFonts w:cs="Times New Roman"/>
          <w:color w:val="231F20"/>
          <w:w w:val="110"/>
          <w:lang w:val="hr-HR"/>
        </w:rPr>
        <w:t>zbrinjavanja</w:t>
      </w:r>
      <w:r w:rsidR="002B572A" w:rsidRPr="000347CC">
        <w:rPr>
          <w:rFonts w:cs="Times New Roman"/>
          <w:color w:val="231F20"/>
          <w:w w:val="110"/>
          <w:lang w:val="hr-HR"/>
        </w:rPr>
        <w:t xml:space="preserve"> i ishode za dojenčad s CL/P su imperativna. Osim toga, istražitelji  moraju jasno opisati svoj uzorak dojenčadi i interventne tehnike, tako da</w:t>
      </w:r>
      <w:r w:rsidR="00A35562" w:rsidRPr="000347CC">
        <w:rPr>
          <w:rFonts w:cs="Times New Roman"/>
          <w:color w:val="231F20"/>
          <w:w w:val="110"/>
          <w:lang w:val="hr-HR"/>
        </w:rPr>
        <w:t xml:space="preserve"> se</w:t>
      </w:r>
      <w:r w:rsidR="002B572A" w:rsidRPr="000347CC">
        <w:rPr>
          <w:rFonts w:cs="Times New Roman"/>
          <w:color w:val="231F20"/>
          <w:w w:val="110"/>
          <w:lang w:val="hr-HR"/>
        </w:rPr>
        <w:t xml:space="preserve"> rezultati istraživanja </w:t>
      </w:r>
      <w:r w:rsidR="00A35562" w:rsidRPr="000347CC">
        <w:rPr>
          <w:rFonts w:cs="Times New Roman"/>
          <w:color w:val="231F20"/>
          <w:w w:val="110"/>
          <w:lang w:val="hr-HR"/>
        </w:rPr>
        <w:t xml:space="preserve">mogu </w:t>
      </w:r>
      <w:r w:rsidR="002B572A" w:rsidRPr="000347CC">
        <w:rPr>
          <w:rFonts w:cs="Times New Roman"/>
          <w:color w:val="231F20"/>
          <w:w w:val="110"/>
          <w:lang w:val="hr-HR"/>
        </w:rPr>
        <w:t>generalizira</w:t>
      </w:r>
      <w:r w:rsidR="00A35562" w:rsidRPr="000347CC">
        <w:rPr>
          <w:rFonts w:cs="Times New Roman"/>
          <w:color w:val="231F20"/>
          <w:w w:val="110"/>
          <w:lang w:val="hr-HR"/>
        </w:rPr>
        <w:t>ti</w:t>
      </w:r>
      <w:r w:rsidR="002B572A" w:rsidRPr="000347CC">
        <w:rPr>
          <w:rFonts w:cs="Times New Roman"/>
          <w:color w:val="231F20"/>
          <w:w w:val="110"/>
          <w:lang w:val="hr-HR"/>
        </w:rPr>
        <w:t xml:space="preserve">. </w:t>
      </w:r>
    </w:p>
    <w:p w:rsidR="00F84D19" w:rsidRPr="000347CC" w:rsidRDefault="00F84D19">
      <w:pPr>
        <w:spacing w:before="8" w:line="280" w:lineRule="exact"/>
        <w:rPr>
          <w:rFonts w:ascii="Times New Roman" w:hAnsi="Times New Roman" w:cs="Times New Roman"/>
          <w:sz w:val="28"/>
          <w:szCs w:val="28"/>
          <w:lang w:val="hr-HR"/>
        </w:rPr>
      </w:pPr>
    </w:p>
    <w:p w:rsidR="003A42F3" w:rsidRPr="000347CC" w:rsidRDefault="003A42F3" w:rsidP="003A42F3">
      <w:pPr>
        <w:ind w:left="100" w:right="3201"/>
        <w:jc w:val="both"/>
        <w:rPr>
          <w:rFonts w:ascii="Times New Roman" w:eastAsia="Arial" w:hAnsi="Times New Roman" w:cs="Times New Roman"/>
          <w:sz w:val="18"/>
          <w:szCs w:val="18"/>
          <w:lang w:val="hr-HR"/>
        </w:rPr>
      </w:pPr>
      <w:r w:rsidRPr="000347CC">
        <w:rPr>
          <w:rFonts w:ascii="Times New Roman" w:eastAsia="Arial" w:hAnsi="Times New Roman" w:cs="Times New Roman"/>
          <w:color w:val="231F20"/>
          <w:w w:val="105"/>
          <w:sz w:val="18"/>
          <w:szCs w:val="18"/>
          <w:lang w:val="hr-HR"/>
        </w:rPr>
        <w:t>Priznanja</w:t>
      </w:r>
    </w:p>
    <w:p w:rsidR="003A42F3" w:rsidRPr="000347CC" w:rsidRDefault="003A42F3" w:rsidP="003A42F3">
      <w:pPr>
        <w:spacing w:before="3" w:line="110" w:lineRule="exact"/>
        <w:rPr>
          <w:rFonts w:ascii="Times New Roman" w:hAnsi="Times New Roman" w:cs="Times New Roman"/>
          <w:sz w:val="11"/>
          <w:szCs w:val="11"/>
          <w:lang w:val="hr-HR"/>
        </w:rPr>
      </w:pPr>
    </w:p>
    <w:p w:rsidR="003A42F3" w:rsidRPr="000347CC" w:rsidRDefault="003A42F3" w:rsidP="003A42F3">
      <w:pPr>
        <w:pStyle w:val="BodyText"/>
        <w:ind w:left="100" w:right="2" w:firstLine="199"/>
        <w:jc w:val="both"/>
        <w:rPr>
          <w:rFonts w:cs="Times New Roman"/>
          <w:sz w:val="19"/>
          <w:szCs w:val="19"/>
          <w:lang w:val="hr-HR"/>
        </w:rPr>
      </w:pPr>
      <w:r w:rsidRPr="000347CC">
        <w:rPr>
          <w:rFonts w:cs="Times New Roman"/>
          <w:color w:val="231F20"/>
          <w:w w:val="105"/>
          <w:sz w:val="19"/>
          <w:szCs w:val="19"/>
          <w:lang w:val="hr-HR"/>
        </w:rPr>
        <w:t>Ovaj rad je dijelom podržan potporom Odbora za zdravlje majke i djeteta američkog Ministarstva zdravstva i socijalne skrbi.</w:t>
      </w:r>
    </w:p>
    <w:p w:rsidR="003A42F3" w:rsidRPr="000347CC" w:rsidRDefault="003A42F3">
      <w:pPr>
        <w:pStyle w:val="BodyText"/>
        <w:rPr>
          <w:rFonts w:eastAsia="Arial" w:cs="Times New Roman"/>
          <w:color w:val="231F20"/>
          <w:w w:val="105"/>
          <w:lang w:val="hr-HR"/>
        </w:rPr>
      </w:pPr>
    </w:p>
    <w:p w:rsidR="00F84D19" w:rsidRPr="000347CC" w:rsidRDefault="00211F7C">
      <w:pPr>
        <w:pStyle w:val="BodyText"/>
        <w:rPr>
          <w:rFonts w:eastAsia="Arial" w:cs="Times New Roman"/>
          <w:lang w:val="hr-HR"/>
        </w:rPr>
      </w:pPr>
      <w:r w:rsidRPr="000347CC">
        <w:rPr>
          <w:rFonts w:eastAsia="Arial" w:cs="Times New Roman"/>
          <w:color w:val="231F20"/>
          <w:w w:val="105"/>
          <w:lang w:val="hr-HR"/>
        </w:rPr>
        <w:t>Reference</w:t>
      </w:r>
    </w:p>
    <w:p w:rsidR="00F84D19" w:rsidRPr="000347CC" w:rsidRDefault="00F84D19">
      <w:pPr>
        <w:spacing w:before="4" w:line="120" w:lineRule="exact"/>
        <w:rPr>
          <w:rFonts w:ascii="Times New Roman" w:hAnsi="Times New Roman" w:cs="Times New Roman"/>
          <w:sz w:val="12"/>
          <w:szCs w:val="12"/>
          <w:lang w:val="hr-HR"/>
        </w:rPr>
      </w:pPr>
    </w:p>
    <w:p w:rsidR="00F84D19" w:rsidRPr="000347CC" w:rsidRDefault="00010FE5" w:rsidP="00320AC6">
      <w:pPr>
        <w:numPr>
          <w:ilvl w:val="0"/>
          <w:numId w:val="3"/>
        </w:numPr>
        <w:tabs>
          <w:tab w:val="left" w:pos="412"/>
        </w:tabs>
        <w:spacing w:line="255" w:lineRule="auto"/>
        <w:ind w:left="412"/>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7"/>
          <w:szCs w:val="17"/>
          <w:lang w:val="hr-HR"/>
        </w:rPr>
        <w:t>ShprintzenRJ,BardachJ.</w:t>
      </w:r>
      <w:r w:rsidR="00320AC6" w:rsidRPr="000347CC">
        <w:rPr>
          <w:rFonts w:ascii="Times New Roman" w:eastAsia="Arial" w:hAnsi="Times New Roman" w:cs="Times New Roman"/>
          <w:color w:val="231F20"/>
          <w:w w:val="95"/>
          <w:sz w:val="18"/>
          <w:szCs w:val="18"/>
          <w:lang w:val="hr-HR"/>
        </w:rPr>
        <w:t>Upravljanje govorom</w:t>
      </w:r>
      <w:r w:rsidR="00A35562" w:rsidRPr="000347CC">
        <w:rPr>
          <w:rFonts w:ascii="Times New Roman" w:eastAsia="Arial" w:hAnsi="Times New Roman" w:cs="Times New Roman"/>
          <w:color w:val="231F20"/>
          <w:w w:val="95"/>
          <w:sz w:val="18"/>
          <w:szCs w:val="18"/>
          <w:lang w:val="hr-HR"/>
        </w:rPr>
        <w:t xml:space="preserve"> kod</w:t>
      </w:r>
      <w:r w:rsidR="00320AC6" w:rsidRPr="000347CC">
        <w:rPr>
          <w:rFonts w:ascii="Times New Roman" w:eastAsia="Arial" w:hAnsi="Times New Roman" w:cs="Times New Roman"/>
          <w:color w:val="231F20"/>
          <w:w w:val="95"/>
          <w:sz w:val="18"/>
          <w:szCs w:val="18"/>
          <w:lang w:val="hr-HR"/>
        </w:rPr>
        <w:t xml:space="preserve"> rascjepa nepca</w:t>
      </w:r>
      <w:r w:rsidRPr="000347CC">
        <w:rPr>
          <w:rFonts w:ascii="Times New Roman" w:eastAsia="Times New Roman" w:hAnsi="Times New Roman" w:cs="Times New Roman"/>
          <w:color w:val="231F20"/>
          <w:w w:val="95"/>
          <w:sz w:val="18"/>
          <w:szCs w:val="18"/>
          <w:lang w:val="hr-HR"/>
        </w:rPr>
        <w:t>. Mosby, St. Louis, 1995.</w:t>
      </w:r>
    </w:p>
    <w:p w:rsidR="00F84D19" w:rsidRPr="000347CC" w:rsidRDefault="00010FE5" w:rsidP="00320AC6">
      <w:pPr>
        <w:numPr>
          <w:ilvl w:val="0"/>
          <w:numId w:val="3"/>
        </w:numPr>
        <w:tabs>
          <w:tab w:val="left" w:pos="412"/>
        </w:tabs>
        <w:spacing w:before="2" w:line="255" w:lineRule="auto"/>
        <w:ind w:left="412"/>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w w:val="105"/>
          <w:sz w:val="18"/>
          <w:szCs w:val="18"/>
          <w:lang w:val="hr-HR"/>
        </w:rPr>
        <w:t>Shah</w:t>
      </w:r>
      <w:proofErr w:type="spellEnd"/>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CP,</w:t>
      </w:r>
      <w:r w:rsidR="000347CC">
        <w:rPr>
          <w:rFonts w:ascii="Times New Roman" w:eastAsia="Times New Roman" w:hAnsi="Times New Roman" w:cs="Times New Roman"/>
          <w:color w:val="231F20"/>
          <w:w w:val="105"/>
          <w:sz w:val="18"/>
          <w:szCs w:val="18"/>
          <w:lang w:val="hr-HR"/>
        </w:rPr>
        <w:t xml:space="preserve"> </w:t>
      </w:r>
      <w:proofErr w:type="spellStart"/>
      <w:r w:rsidRPr="000347CC">
        <w:rPr>
          <w:rFonts w:ascii="Times New Roman" w:eastAsia="Times New Roman" w:hAnsi="Times New Roman" w:cs="Times New Roman"/>
          <w:color w:val="231F20"/>
          <w:w w:val="105"/>
          <w:sz w:val="18"/>
          <w:szCs w:val="18"/>
          <w:lang w:val="hr-HR"/>
        </w:rPr>
        <w:t>Wong</w:t>
      </w:r>
      <w:proofErr w:type="spellEnd"/>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D.</w:t>
      </w:r>
      <w:r w:rsidR="000347CC">
        <w:rPr>
          <w:rFonts w:ascii="Times New Roman" w:eastAsia="Times New Roman" w:hAnsi="Times New Roman" w:cs="Times New Roman"/>
          <w:color w:val="231F20"/>
          <w:w w:val="105"/>
          <w:sz w:val="18"/>
          <w:szCs w:val="18"/>
          <w:lang w:val="hr-HR"/>
        </w:rPr>
        <w:t xml:space="preserve"> </w:t>
      </w:r>
      <w:r w:rsidR="00A35562" w:rsidRPr="000347CC">
        <w:rPr>
          <w:rFonts w:ascii="Times New Roman" w:eastAsia="Times New Roman" w:hAnsi="Times New Roman" w:cs="Times New Roman"/>
          <w:color w:val="231F20"/>
          <w:w w:val="105"/>
          <w:sz w:val="18"/>
          <w:szCs w:val="18"/>
          <w:lang w:val="hr-HR"/>
        </w:rPr>
        <w:t>Postupak</w:t>
      </w:r>
      <w:r w:rsidR="00320AC6" w:rsidRPr="000347CC">
        <w:rPr>
          <w:rFonts w:ascii="Times New Roman" w:eastAsia="Times New Roman" w:hAnsi="Times New Roman" w:cs="Times New Roman"/>
          <w:color w:val="231F20"/>
          <w:w w:val="105"/>
          <w:sz w:val="18"/>
          <w:szCs w:val="18"/>
          <w:lang w:val="hr-HR"/>
        </w:rPr>
        <w:t xml:space="preserve"> djecom s rascjepom usne i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CanMedAssoc</w:t>
      </w:r>
      <w:r w:rsidRPr="000347CC">
        <w:rPr>
          <w:rFonts w:ascii="Times New Roman" w:eastAsia="Arial" w:hAnsi="Times New Roman" w:cs="Times New Roman"/>
          <w:color w:val="231F20"/>
          <w:w w:val="95"/>
          <w:sz w:val="18"/>
          <w:szCs w:val="18"/>
          <w:lang w:val="hr-HR"/>
        </w:rPr>
        <w:t>J</w:t>
      </w:r>
      <w:r w:rsidRPr="000347CC">
        <w:rPr>
          <w:rFonts w:ascii="Times New Roman" w:eastAsia="Times New Roman" w:hAnsi="Times New Roman" w:cs="Times New Roman"/>
          <w:color w:val="231F20"/>
          <w:sz w:val="18"/>
          <w:szCs w:val="18"/>
          <w:lang w:val="hr-HR"/>
        </w:rPr>
        <w:t>1980;122:19–2</w:t>
      </w:r>
      <w:r w:rsidRPr="000347CC">
        <w:rPr>
          <w:rFonts w:ascii="Times New Roman" w:eastAsia="Times New Roman" w:hAnsi="Times New Roman" w:cs="Times New Roman"/>
          <w:color w:val="231F20"/>
          <w:spacing w:val="1"/>
          <w:sz w:val="18"/>
          <w:szCs w:val="18"/>
          <w:lang w:val="hr-HR"/>
        </w:rPr>
        <w:t>4</w:t>
      </w:r>
      <w:r w:rsidRPr="000347CC">
        <w:rPr>
          <w:rFonts w:ascii="Times New Roman" w:eastAsia="Times New Roman" w:hAnsi="Times New Roman" w:cs="Times New Roman"/>
          <w:color w:val="231F20"/>
          <w:sz w:val="18"/>
          <w:szCs w:val="18"/>
          <w:lang w:val="hr-HR"/>
        </w:rPr>
        <w:t>.</w:t>
      </w:r>
    </w:p>
    <w:p w:rsidR="00F84D19" w:rsidRPr="000347CC" w:rsidRDefault="00010FE5" w:rsidP="00320AC6">
      <w:pPr>
        <w:numPr>
          <w:ilvl w:val="0"/>
          <w:numId w:val="3"/>
        </w:numPr>
        <w:tabs>
          <w:tab w:val="left" w:pos="412"/>
        </w:tabs>
        <w:spacing w:before="2"/>
        <w:ind w:left="412"/>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ConwayH,WagnerKJ.</w:t>
      </w:r>
      <w:r w:rsidR="00320AC6" w:rsidRPr="000347CC">
        <w:rPr>
          <w:rFonts w:ascii="Times New Roman" w:eastAsia="Times New Roman" w:hAnsi="Times New Roman" w:cs="Times New Roman"/>
          <w:color w:val="231F20"/>
          <w:w w:val="105"/>
          <w:sz w:val="18"/>
          <w:szCs w:val="18"/>
          <w:lang w:val="hr-HR"/>
        </w:rPr>
        <w:t>Incidencija rascjepa u gradu</w:t>
      </w:r>
      <w:r w:rsidRPr="000347CC">
        <w:rPr>
          <w:rFonts w:ascii="Times New Roman" w:eastAsia="Times New Roman" w:hAnsi="Times New Roman" w:cs="Times New Roman"/>
          <w:color w:val="231F20"/>
          <w:w w:val="105"/>
          <w:sz w:val="18"/>
          <w:szCs w:val="18"/>
          <w:lang w:val="hr-HR"/>
        </w:rPr>
        <w:t xml:space="preserve"> NewYork</w:t>
      </w:r>
      <w:r w:rsidR="00320AC6" w:rsidRPr="000347CC">
        <w:rPr>
          <w:rFonts w:ascii="Times New Roman" w:eastAsia="Times New Roman" w:hAnsi="Times New Roman" w:cs="Times New Roman"/>
          <w:color w:val="231F20"/>
          <w:spacing w:val="1"/>
          <w:w w:val="105"/>
          <w:sz w:val="18"/>
          <w:szCs w:val="18"/>
          <w:lang w:val="hr-HR"/>
        </w:rPr>
        <w:t>u</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85"/>
          <w:sz w:val="18"/>
          <w:szCs w:val="18"/>
          <w:lang w:val="hr-HR"/>
        </w:rPr>
        <w:t xml:space="preserve">CleftPalateCraniofacJ </w:t>
      </w:r>
      <w:r w:rsidRPr="000347CC">
        <w:rPr>
          <w:rFonts w:ascii="Times New Roman" w:eastAsia="Times New Roman" w:hAnsi="Times New Roman" w:cs="Times New Roman"/>
          <w:color w:val="231F20"/>
          <w:w w:val="85"/>
          <w:sz w:val="18"/>
          <w:szCs w:val="18"/>
          <w:lang w:val="hr-HR"/>
        </w:rPr>
        <w:t>1996;33:284–290.</w:t>
      </w:r>
    </w:p>
    <w:p w:rsidR="00F84D19" w:rsidRPr="000347CC" w:rsidRDefault="00010FE5">
      <w:pPr>
        <w:numPr>
          <w:ilvl w:val="0"/>
          <w:numId w:val="3"/>
        </w:numPr>
        <w:tabs>
          <w:tab w:val="left" w:pos="412"/>
        </w:tabs>
        <w:spacing w:before="14" w:line="256" w:lineRule="auto"/>
        <w:ind w:left="412"/>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 xml:space="preserve">CroenLA, Shaw GM, WassermanCR, etal. </w:t>
      </w:r>
      <w:r w:rsidR="00320AC6" w:rsidRPr="000347CC">
        <w:rPr>
          <w:rFonts w:ascii="Times New Roman" w:eastAsia="Times New Roman" w:hAnsi="Times New Roman" w:cs="Times New Roman"/>
          <w:color w:val="231F20"/>
          <w:w w:val="95"/>
          <w:sz w:val="18"/>
          <w:szCs w:val="18"/>
          <w:lang w:val="hr-HR"/>
        </w:rPr>
        <w:t>Rasne i etničke razlike u prevalenciji</w:t>
      </w:r>
      <w:r w:rsidR="00A35562" w:rsidRPr="000347CC">
        <w:rPr>
          <w:rFonts w:ascii="Times New Roman" w:eastAsia="Times New Roman" w:hAnsi="Times New Roman" w:cs="Times New Roman"/>
          <w:color w:val="231F20"/>
          <w:w w:val="95"/>
          <w:sz w:val="18"/>
          <w:szCs w:val="18"/>
          <w:lang w:val="hr-HR"/>
        </w:rPr>
        <w:t xml:space="preserve"> </w:t>
      </w:r>
      <w:r w:rsidR="00320AC6" w:rsidRPr="000347CC">
        <w:rPr>
          <w:rFonts w:ascii="Times New Roman" w:eastAsia="Times New Roman" w:hAnsi="Times New Roman" w:cs="Times New Roman"/>
          <w:color w:val="231F20"/>
          <w:w w:val="95"/>
          <w:sz w:val="18"/>
          <w:szCs w:val="18"/>
          <w:lang w:val="hr-HR"/>
        </w:rPr>
        <w:t>orofacijalnog rascjepa u Kaliforniji</w:t>
      </w:r>
      <w:r w:rsidRPr="000347CC">
        <w:rPr>
          <w:rFonts w:ascii="Times New Roman" w:eastAsia="Times New Roman" w:hAnsi="Times New Roman" w:cs="Times New Roman"/>
          <w:color w:val="231F20"/>
          <w:w w:val="95"/>
          <w:sz w:val="18"/>
          <w:szCs w:val="18"/>
          <w:lang w:val="hr-HR"/>
        </w:rPr>
        <w:t>,1983–1992.</w:t>
      </w:r>
      <w:r w:rsidRPr="000347CC">
        <w:rPr>
          <w:rFonts w:ascii="Times New Roman" w:eastAsia="Arial" w:hAnsi="Times New Roman" w:cs="Times New Roman"/>
          <w:color w:val="231F20"/>
          <w:w w:val="95"/>
          <w:sz w:val="18"/>
          <w:szCs w:val="18"/>
          <w:lang w:val="hr-HR"/>
        </w:rPr>
        <w:t>AmJMedGenet</w:t>
      </w:r>
      <w:r w:rsidRPr="000347CC">
        <w:rPr>
          <w:rFonts w:ascii="Times New Roman" w:eastAsia="Times New Roman" w:hAnsi="Times New Roman" w:cs="Times New Roman"/>
          <w:color w:val="231F20"/>
          <w:w w:val="95"/>
          <w:sz w:val="18"/>
          <w:szCs w:val="18"/>
          <w:lang w:val="hr-HR"/>
        </w:rPr>
        <w:t>1998;79:42–47.</w:t>
      </w:r>
    </w:p>
    <w:p w:rsidR="00F84D19" w:rsidRPr="000347CC" w:rsidRDefault="00010FE5" w:rsidP="00320AC6">
      <w:pPr>
        <w:numPr>
          <w:ilvl w:val="0"/>
          <w:numId w:val="3"/>
        </w:numPr>
        <w:tabs>
          <w:tab w:val="left" w:pos="412"/>
        </w:tabs>
        <w:spacing w:line="256" w:lineRule="auto"/>
        <w:ind w:left="412"/>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 xml:space="preserve">NiswanderJD, BarrowMV, BingleGJ. </w:t>
      </w:r>
      <w:r w:rsidR="00320AC6" w:rsidRPr="000347CC">
        <w:rPr>
          <w:rFonts w:ascii="Times New Roman" w:eastAsia="Times New Roman" w:hAnsi="Times New Roman" w:cs="Times New Roman"/>
          <w:color w:val="231F20"/>
          <w:w w:val="105"/>
          <w:sz w:val="18"/>
          <w:szCs w:val="18"/>
          <w:lang w:val="hr-HR"/>
        </w:rPr>
        <w:t>Kongenitalne malformacije kod američkih domorodaca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SocBiol</w:t>
      </w:r>
      <w:r w:rsidRPr="000347CC">
        <w:rPr>
          <w:rFonts w:ascii="Times New Roman" w:eastAsia="Times New Roman" w:hAnsi="Times New Roman" w:cs="Times New Roman"/>
          <w:color w:val="231F20"/>
          <w:w w:val="105"/>
          <w:sz w:val="18"/>
          <w:szCs w:val="18"/>
          <w:lang w:val="hr-HR"/>
        </w:rPr>
        <w:t>1975;22:203–215.</w:t>
      </w:r>
    </w:p>
    <w:p w:rsidR="00F84D19" w:rsidRPr="000347CC" w:rsidRDefault="00010FE5" w:rsidP="00A01A02">
      <w:pPr>
        <w:numPr>
          <w:ilvl w:val="0"/>
          <w:numId w:val="3"/>
        </w:numPr>
        <w:tabs>
          <w:tab w:val="left" w:pos="411"/>
        </w:tabs>
        <w:spacing w:before="70" w:line="256" w:lineRule="auto"/>
        <w:ind w:left="411" w:right="101"/>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10"/>
          <w:sz w:val="18"/>
          <w:szCs w:val="18"/>
          <w:lang w:val="hr-HR"/>
        </w:rPr>
        <w:br w:type="column"/>
      </w:r>
      <w:r w:rsidR="00A01A02" w:rsidRPr="000347CC">
        <w:rPr>
          <w:rFonts w:ascii="Times New Roman" w:eastAsia="Times New Roman" w:hAnsi="Times New Roman" w:cs="Times New Roman"/>
          <w:color w:val="231F20"/>
          <w:w w:val="110"/>
          <w:sz w:val="18"/>
          <w:szCs w:val="18"/>
          <w:lang w:val="hr-HR"/>
        </w:rPr>
        <w:lastRenderedPageBreak/>
        <w:t>Irsko udruženje rascjepa usne i nepca</w:t>
      </w:r>
      <w:r w:rsidRPr="000347CC">
        <w:rPr>
          <w:rFonts w:ascii="Times New Roman" w:eastAsia="Times New Roman" w:hAnsi="Times New Roman" w:cs="Times New Roman"/>
          <w:color w:val="231F20"/>
          <w:w w:val="110"/>
          <w:sz w:val="18"/>
          <w:szCs w:val="18"/>
          <w:lang w:val="hr-HR"/>
        </w:rPr>
        <w:t>.</w:t>
      </w:r>
      <w:r w:rsidR="00A35562" w:rsidRPr="000347CC">
        <w:rPr>
          <w:rFonts w:ascii="Times New Roman" w:eastAsia="Times New Roman" w:hAnsi="Times New Roman" w:cs="Times New Roman"/>
          <w:color w:val="231F20"/>
          <w:w w:val="105"/>
          <w:sz w:val="18"/>
          <w:szCs w:val="18"/>
          <w:lang w:val="hr-HR"/>
        </w:rPr>
        <w:t xml:space="preserve"> </w:t>
      </w:r>
      <w:proofErr w:type="spellStart"/>
      <w:r w:rsidR="00A35562" w:rsidRPr="000347CC">
        <w:rPr>
          <w:rFonts w:ascii="Times New Roman" w:eastAsia="Times New Roman" w:hAnsi="Times New Roman" w:cs="Times New Roman"/>
          <w:color w:val="231F20"/>
          <w:w w:val="105"/>
          <w:sz w:val="18"/>
          <w:szCs w:val="18"/>
          <w:lang w:val="hr-HR"/>
        </w:rPr>
        <w:t>Incidencija</w:t>
      </w:r>
      <w:proofErr w:type="spellEnd"/>
      <w:r w:rsidR="00A35562" w:rsidRPr="000347CC">
        <w:rPr>
          <w:rFonts w:ascii="Times New Roman" w:eastAsia="Times New Roman" w:hAnsi="Times New Roman" w:cs="Times New Roman"/>
          <w:color w:val="231F20"/>
          <w:w w:val="105"/>
          <w:sz w:val="18"/>
          <w:szCs w:val="18"/>
          <w:lang w:val="hr-HR"/>
        </w:rPr>
        <w:t xml:space="preserve"> rascjepa</w:t>
      </w:r>
      <w:r w:rsidRPr="000347CC">
        <w:rPr>
          <w:rFonts w:ascii="Times New Roman" w:eastAsia="Times New Roman" w:hAnsi="Times New Roman" w:cs="Times New Roman"/>
          <w:color w:val="231F20"/>
          <w:w w:val="105"/>
          <w:sz w:val="18"/>
          <w:szCs w:val="18"/>
          <w:lang w:val="hr-HR"/>
        </w:rPr>
        <w:t xml:space="preserve">. 2003. </w:t>
      </w:r>
      <w:hyperlink r:id="rId11">
        <w:r w:rsidRPr="000347CC">
          <w:rPr>
            <w:rFonts w:ascii="Times New Roman" w:eastAsia="Times New Roman" w:hAnsi="Times New Roman" w:cs="Times New Roman"/>
            <w:color w:val="231F20"/>
            <w:w w:val="105"/>
            <w:sz w:val="18"/>
            <w:szCs w:val="18"/>
            <w:lang w:val="hr-HR"/>
          </w:rPr>
          <w:t>www.cleft.ie/what-is-a-cleft/incidence-of-clefts</w:t>
        </w:r>
      </w:hyperlink>
      <w:r w:rsidRPr="000347CC">
        <w:rPr>
          <w:rFonts w:ascii="Times New Roman" w:eastAsia="Times New Roman" w:hAnsi="Times New Roman" w:cs="Times New Roman"/>
          <w:color w:val="231F20"/>
          <w:w w:val="105"/>
          <w:sz w:val="18"/>
          <w:szCs w:val="18"/>
          <w:lang w:val="hr-HR"/>
        </w:rPr>
        <w:t>(</w:t>
      </w:r>
      <w:r w:rsidR="00A01A02" w:rsidRPr="000347CC">
        <w:rPr>
          <w:rFonts w:ascii="Times New Roman" w:eastAsia="Times New Roman" w:hAnsi="Times New Roman" w:cs="Times New Roman"/>
          <w:color w:val="231F20"/>
          <w:w w:val="105"/>
          <w:sz w:val="18"/>
          <w:szCs w:val="18"/>
          <w:lang w:val="hr-HR"/>
        </w:rPr>
        <w:t>pregledano</w:t>
      </w:r>
      <w:r w:rsidRPr="000347CC">
        <w:rPr>
          <w:rFonts w:ascii="Times New Roman" w:eastAsia="Times New Roman" w:hAnsi="Times New Roman" w:cs="Times New Roman"/>
          <w:color w:val="231F20"/>
          <w:w w:val="105"/>
          <w:sz w:val="18"/>
          <w:szCs w:val="18"/>
          <w:lang w:val="hr-HR"/>
        </w:rPr>
        <w:t>26</w:t>
      </w:r>
      <w:r w:rsidR="00A01A02" w:rsidRPr="000347CC">
        <w:rPr>
          <w:rFonts w:ascii="Times New Roman" w:eastAsia="Times New Roman" w:hAnsi="Times New Roman" w:cs="Times New Roman"/>
          <w:color w:val="231F20"/>
          <w:w w:val="105"/>
          <w:sz w:val="18"/>
          <w:szCs w:val="18"/>
          <w:lang w:val="hr-HR"/>
        </w:rPr>
        <w:t>. travnja</w:t>
      </w:r>
      <w:r w:rsidRPr="000347CC">
        <w:rPr>
          <w:rFonts w:ascii="Times New Roman" w:eastAsia="Times New Roman" w:hAnsi="Times New Roman" w:cs="Times New Roman"/>
          <w:color w:val="231F20"/>
          <w:w w:val="105"/>
          <w:sz w:val="18"/>
          <w:szCs w:val="18"/>
          <w:lang w:val="hr-HR"/>
        </w:rPr>
        <w:t>,2013).</w:t>
      </w:r>
    </w:p>
    <w:p w:rsidR="00F84D19" w:rsidRPr="000347CC" w:rsidRDefault="00010FE5">
      <w:pPr>
        <w:numPr>
          <w:ilvl w:val="0"/>
          <w:numId w:val="3"/>
        </w:numPr>
        <w:tabs>
          <w:tab w:val="left" w:pos="411"/>
        </w:tabs>
        <w:spacing w:before="13" w:line="257" w:lineRule="auto"/>
        <w:ind w:left="411" w:right="101"/>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10"/>
          <w:sz w:val="18"/>
          <w:szCs w:val="18"/>
          <w:lang w:val="hr-HR"/>
        </w:rPr>
        <w:t>YoungG.</w:t>
      </w:r>
      <w:r w:rsidR="00A01A02" w:rsidRPr="000347CC">
        <w:rPr>
          <w:rFonts w:ascii="Times New Roman" w:eastAsia="Times New Roman" w:hAnsi="Times New Roman" w:cs="Times New Roman"/>
          <w:color w:val="231F20"/>
          <w:w w:val="110"/>
          <w:sz w:val="18"/>
          <w:szCs w:val="18"/>
          <w:lang w:val="hr-HR"/>
        </w:rPr>
        <w:t>Rascjep usne i nepca</w:t>
      </w:r>
      <w:r w:rsidRPr="000347CC">
        <w:rPr>
          <w:rFonts w:ascii="Times New Roman" w:eastAsia="Times New Roman" w:hAnsi="Times New Roman" w:cs="Times New Roman"/>
          <w:color w:val="231F20"/>
          <w:w w:val="110"/>
          <w:sz w:val="18"/>
          <w:szCs w:val="18"/>
          <w:lang w:val="hr-HR"/>
        </w:rPr>
        <w:t>.UTMB</w:t>
      </w:r>
      <w:r w:rsidR="00A01A02" w:rsidRPr="000347CC">
        <w:rPr>
          <w:rFonts w:ascii="Times New Roman" w:eastAsia="Times New Roman" w:hAnsi="Times New Roman" w:cs="Times New Roman"/>
          <w:color w:val="231F20"/>
          <w:w w:val="110"/>
          <w:sz w:val="18"/>
          <w:szCs w:val="18"/>
          <w:lang w:val="hr-HR"/>
        </w:rPr>
        <w:t>Odjel otorinolaringologije</w:t>
      </w:r>
      <w:r w:rsidRPr="000347CC">
        <w:rPr>
          <w:rFonts w:ascii="Times New Roman" w:eastAsia="Times New Roman" w:hAnsi="Times New Roman" w:cs="Times New Roman"/>
          <w:color w:val="231F20"/>
          <w:w w:val="110"/>
          <w:sz w:val="18"/>
          <w:szCs w:val="18"/>
          <w:lang w:val="hr-HR"/>
        </w:rPr>
        <w:t>GrandRounds.1998.</w:t>
      </w:r>
      <w:hyperlink r:id="rId12">
        <w:r w:rsidRPr="000347CC">
          <w:rPr>
            <w:rFonts w:ascii="Times New Roman" w:eastAsia="Times New Roman" w:hAnsi="Times New Roman" w:cs="Times New Roman"/>
            <w:color w:val="231F20"/>
            <w:w w:val="110"/>
            <w:sz w:val="18"/>
            <w:szCs w:val="18"/>
            <w:lang w:val="hr-HR"/>
          </w:rPr>
          <w:t>www.utmb.edu/otoref/</w:t>
        </w:r>
      </w:hyperlink>
      <w:r w:rsidRPr="000347CC">
        <w:rPr>
          <w:rFonts w:ascii="Times New Roman" w:eastAsia="Times New Roman" w:hAnsi="Times New Roman" w:cs="Times New Roman"/>
          <w:color w:val="231F20"/>
          <w:spacing w:val="-5"/>
          <w:w w:val="110"/>
          <w:sz w:val="18"/>
          <w:szCs w:val="18"/>
          <w:lang w:val="hr-HR"/>
        </w:rPr>
        <w:t>Grnds</w:t>
      </w:r>
      <w:r w:rsidRPr="000347CC">
        <w:rPr>
          <w:rFonts w:ascii="Times New Roman" w:eastAsia="Times New Roman" w:hAnsi="Times New Roman" w:cs="Times New Roman"/>
          <w:color w:val="231F20"/>
          <w:spacing w:val="-6"/>
          <w:w w:val="110"/>
          <w:sz w:val="18"/>
          <w:szCs w:val="18"/>
          <w:lang w:val="hr-HR"/>
        </w:rPr>
        <w:t>/C</w:t>
      </w:r>
      <w:r w:rsidRPr="000347CC">
        <w:rPr>
          <w:rFonts w:ascii="Times New Roman" w:eastAsia="Times New Roman" w:hAnsi="Times New Roman" w:cs="Times New Roman"/>
          <w:color w:val="231F20"/>
          <w:spacing w:val="-7"/>
          <w:w w:val="110"/>
          <w:sz w:val="18"/>
          <w:szCs w:val="18"/>
          <w:lang w:val="hr-HR"/>
        </w:rPr>
        <w:t>l</w:t>
      </w:r>
      <w:r w:rsidRPr="000347CC">
        <w:rPr>
          <w:rFonts w:ascii="Times New Roman" w:eastAsia="Times New Roman" w:hAnsi="Times New Roman" w:cs="Times New Roman"/>
          <w:color w:val="231F20"/>
          <w:spacing w:val="-6"/>
          <w:w w:val="110"/>
          <w:sz w:val="18"/>
          <w:szCs w:val="18"/>
          <w:lang w:val="hr-HR"/>
        </w:rPr>
        <w:t>eft-</w:t>
      </w:r>
      <w:r w:rsidRPr="000347CC">
        <w:rPr>
          <w:rFonts w:ascii="Times New Roman" w:eastAsia="Times New Roman" w:hAnsi="Times New Roman" w:cs="Times New Roman"/>
          <w:color w:val="231F20"/>
          <w:spacing w:val="-7"/>
          <w:w w:val="110"/>
          <w:sz w:val="18"/>
          <w:szCs w:val="18"/>
          <w:lang w:val="hr-HR"/>
        </w:rPr>
        <w:t>l</w:t>
      </w:r>
      <w:r w:rsidRPr="000347CC">
        <w:rPr>
          <w:rFonts w:ascii="Times New Roman" w:eastAsia="Times New Roman" w:hAnsi="Times New Roman" w:cs="Times New Roman"/>
          <w:color w:val="231F20"/>
          <w:spacing w:val="-6"/>
          <w:w w:val="110"/>
          <w:sz w:val="18"/>
          <w:szCs w:val="18"/>
          <w:lang w:val="hr-HR"/>
        </w:rPr>
        <w:t>ip-pa</w:t>
      </w:r>
      <w:r w:rsidRPr="000347CC">
        <w:rPr>
          <w:rFonts w:ascii="Times New Roman" w:eastAsia="Times New Roman" w:hAnsi="Times New Roman" w:cs="Times New Roman"/>
          <w:color w:val="231F20"/>
          <w:spacing w:val="-7"/>
          <w:w w:val="110"/>
          <w:sz w:val="18"/>
          <w:szCs w:val="18"/>
          <w:lang w:val="hr-HR"/>
        </w:rPr>
        <w:t>l</w:t>
      </w:r>
      <w:r w:rsidRPr="000347CC">
        <w:rPr>
          <w:rFonts w:ascii="Times New Roman" w:eastAsia="Times New Roman" w:hAnsi="Times New Roman" w:cs="Times New Roman"/>
          <w:color w:val="231F20"/>
          <w:spacing w:val="-5"/>
          <w:w w:val="110"/>
          <w:sz w:val="18"/>
          <w:szCs w:val="18"/>
          <w:lang w:val="hr-HR"/>
        </w:rPr>
        <w:t>a</w:t>
      </w:r>
      <w:r w:rsidRPr="000347CC">
        <w:rPr>
          <w:rFonts w:ascii="Times New Roman" w:eastAsia="Times New Roman" w:hAnsi="Times New Roman" w:cs="Times New Roman"/>
          <w:color w:val="231F20"/>
          <w:spacing w:val="-6"/>
          <w:w w:val="110"/>
          <w:sz w:val="18"/>
          <w:szCs w:val="18"/>
          <w:lang w:val="hr-HR"/>
        </w:rPr>
        <w:t>te-9801/Cle</w:t>
      </w:r>
      <w:r w:rsidRPr="000347CC">
        <w:rPr>
          <w:rFonts w:ascii="Times New Roman" w:eastAsia="Times New Roman" w:hAnsi="Times New Roman" w:cs="Times New Roman"/>
          <w:color w:val="231F20"/>
          <w:spacing w:val="-9"/>
          <w:w w:val="110"/>
          <w:sz w:val="18"/>
          <w:szCs w:val="18"/>
          <w:lang w:val="hr-HR"/>
        </w:rPr>
        <w:t>f</w:t>
      </w:r>
      <w:r w:rsidRPr="000347CC">
        <w:rPr>
          <w:rFonts w:ascii="Times New Roman" w:eastAsia="Times New Roman" w:hAnsi="Times New Roman" w:cs="Times New Roman"/>
          <w:color w:val="231F20"/>
          <w:spacing w:val="-6"/>
          <w:w w:val="110"/>
          <w:sz w:val="18"/>
          <w:szCs w:val="18"/>
          <w:lang w:val="hr-HR"/>
        </w:rPr>
        <w:t>t-l</w:t>
      </w:r>
      <w:r w:rsidRPr="000347CC">
        <w:rPr>
          <w:rFonts w:ascii="Times New Roman" w:eastAsia="Times New Roman" w:hAnsi="Times New Roman" w:cs="Times New Roman"/>
          <w:color w:val="231F20"/>
          <w:spacing w:val="-7"/>
          <w:w w:val="110"/>
          <w:sz w:val="18"/>
          <w:szCs w:val="18"/>
          <w:lang w:val="hr-HR"/>
        </w:rPr>
        <w:t>i</w:t>
      </w:r>
      <w:r w:rsidRPr="000347CC">
        <w:rPr>
          <w:rFonts w:ascii="Times New Roman" w:eastAsia="Times New Roman" w:hAnsi="Times New Roman" w:cs="Times New Roman"/>
          <w:color w:val="231F20"/>
          <w:spacing w:val="-5"/>
          <w:w w:val="110"/>
          <w:sz w:val="18"/>
          <w:szCs w:val="18"/>
          <w:lang w:val="hr-HR"/>
        </w:rPr>
        <w:t>p</w:t>
      </w:r>
      <w:r w:rsidRPr="000347CC">
        <w:rPr>
          <w:rFonts w:ascii="Times New Roman" w:eastAsia="Times New Roman" w:hAnsi="Times New Roman" w:cs="Times New Roman"/>
          <w:color w:val="231F20"/>
          <w:spacing w:val="-6"/>
          <w:w w:val="110"/>
          <w:sz w:val="18"/>
          <w:szCs w:val="18"/>
          <w:lang w:val="hr-HR"/>
        </w:rPr>
        <w:t>-palate</w:t>
      </w:r>
      <w:r w:rsidRPr="000347CC">
        <w:rPr>
          <w:rFonts w:ascii="Times New Roman" w:eastAsia="Times New Roman" w:hAnsi="Times New Roman" w:cs="Times New Roman"/>
          <w:color w:val="231F20"/>
          <w:spacing w:val="-7"/>
          <w:w w:val="110"/>
          <w:sz w:val="18"/>
          <w:szCs w:val="18"/>
          <w:lang w:val="hr-HR"/>
        </w:rPr>
        <w:t>-</w:t>
      </w:r>
      <w:r w:rsidRPr="000347CC">
        <w:rPr>
          <w:rFonts w:ascii="Times New Roman" w:eastAsia="Times New Roman" w:hAnsi="Times New Roman" w:cs="Times New Roman"/>
          <w:color w:val="231F20"/>
          <w:spacing w:val="-6"/>
          <w:w w:val="110"/>
          <w:sz w:val="18"/>
          <w:szCs w:val="18"/>
          <w:lang w:val="hr-HR"/>
        </w:rPr>
        <w:t>9801.ht</w:t>
      </w:r>
      <w:r w:rsidRPr="000347CC">
        <w:rPr>
          <w:rFonts w:ascii="Times New Roman" w:eastAsia="Times New Roman" w:hAnsi="Times New Roman" w:cs="Times New Roman"/>
          <w:color w:val="231F20"/>
          <w:w w:val="110"/>
          <w:sz w:val="18"/>
          <w:szCs w:val="18"/>
          <w:lang w:val="hr-HR"/>
        </w:rPr>
        <w:t xml:space="preserve">m </w:t>
      </w:r>
      <w:r w:rsidRPr="000347CC">
        <w:rPr>
          <w:rFonts w:ascii="Times New Roman" w:eastAsia="Times New Roman" w:hAnsi="Times New Roman" w:cs="Times New Roman"/>
          <w:color w:val="231F20"/>
          <w:spacing w:val="-6"/>
          <w:w w:val="110"/>
          <w:sz w:val="18"/>
          <w:szCs w:val="18"/>
          <w:lang w:val="hr-HR"/>
        </w:rPr>
        <w:t>(</w:t>
      </w:r>
      <w:r w:rsidR="00A01A02" w:rsidRPr="000347CC">
        <w:rPr>
          <w:rFonts w:ascii="Times New Roman" w:eastAsia="Times New Roman" w:hAnsi="Times New Roman" w:cs="Times New Roman"/>
          <w:color w:val="231F20"/>
          <w:spacing w:val="-6"/>
          <w:w w:val="110"/>
          <w:sz w:val="18"/>
          <w:szCs w:val="18"/>
          <w:lang w:val="hr-HR"/>
        </w:rPr>
        <w:t>pregledano</w:t>
      </w:r>
      <w:r w:rsidRPr="000347CC">
        <w:rPr>
          <w:rFonts w:ascii="Times New Roman" w:eastAsia="Times New Roman" w:hAnsi="Times New Roman" w:cs="Times New Roman"/>
          <w:color w:val="231F20"/>
          <w:spacing w:val="-7"/>
          <w:w w:val="110"/>
          <w:sz w:val="18"/>
          <w:szCs w:val="18"/>
          <w:lang w:val="hr-HR"/>
        </w:rPr>
        <w:t>26</w:t>
      </w:r>
      <w:r w:rsidR="00A01A02" w:rsidRPr="000347CC">
        <w:rPr>
          <w:rFonts w:ascii="Times New Roman" w:eastAsia="Times New Roman" w:hAnsi="Times New Roman" w:cs="Times New Roman"/>
          <w:color w:val="231F20"/>
          <w:spacing w:val="-7"/>
          <w:w w:val="110"/>
          <w:sz w:val="18"/>
          <w:szCs w:val="18"/>
          <w:lang w:val="hr-HR"/>
        </w:rPr>
        <w:t>. travnja</w:t>
      </w:r>
      <w:r w:rsidRPr="000347CC">
        <w:rPr>
          <w:rFonts w:ascii="Times New Roman" w:eastAsia="Times New Roman" w:hAnsi="Times New Roman" w:cs="Times New Roman"/>
          <w:color w:val="231F20"/>
          <w:w w:val="110"/>
          <w:sz w:val="18"/>
          <w:szCs w:val="18"/>
          <w:lang w:val="hr-HR"/>
        </w:rPr>
        <w:t>,</w:t>
      </w:r>
      <w:r w:rsidRPr="000347CC">
        <w:rPr>
          <w:rFonts w:ascii="Times New Roman" w:eastAsia="Times New Roman" w:hAnsi="Times New Roman" w:cs="Times New Roman"/>
          <w:color w:val="231F20"/>
          <w:spacing w:val="-7"/>
          <w:w w:val="110"/>
          <w:sz w:val="18"/>
          <w:szCs w:val="18"/>
          <w:lang w:val="hr-HR"/>
        </w:rPr>
        <w:t>20</w:t>
      </w:r>
      <w:r w:rsidRPr="000347CC">
        <w:rPr>
          <w:rFonts w:ascii="Times New Roman" w:eastAsia="Times New Roman" w:hAnsi="Times New Roman" w:cs="Times New Roman"/>
          <w:color w:val="231F20"/>
          <w:spacing w:val="-6"/>
          <w:w w:val="110"/>
          <w:sz w:val="18"/>
          <w:szCs w:val="18"/>
          <w:lang w:val="hr-HR"/>
        </w:rPr>
        <w:t>1</w:t>
      </w:r>
      <w:r w:rsidRPr="000347CC">
        <w:rPr>
          <w:rFonts w:ascii="Times New Roman" w:eastAsia="Times New Roman" w:hAnsi="Times New Roman" w:cs="Times New Roman"/>
          <w:color w:val="231F20"/>
          <w:spacing w:val="-7"/>
          <w:w w:val="110"/>
          <w:sz w:val="18"/>
          <w:szCs w:val="18"/>
          <w:lang w:val="hr-HR"/>
        </w:rPr>
        <w:t>3).</w:t>
      </w:r>
    </w:p>
    <w:p w:rsidR="00F84D19" w:rsidRPr="000347CC" w:rsidRDefault="00010FE5" w:rsidP="009D455C">
      <w:pPr>
        <w:numPr>
          <w:ilvl w:val="0"/>
          <w:numId w:val="3"/>
        </w:numPr>
        <w:tabs>
          <w:tab w:val="left" w:pos="411"/>
        </w:tabs>
        <w:spacing w:line="195" w:lineRule="exact"/>
        <w:ind w:left="411"/>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pacing w:val="-4"/>
          <w:w w:val="105"/>
          <w:sz w:val="18"/>
          <w:szCs w:val="18"/>
          <w:lang w:val="hr-HR"/>
        </w:rPr>
        <w:t>Mullike</w:t>
      </w:r>
      <w:r w:rsidRPr="000347CC">
        <w:rPr>
          <w:rFonts w:ascii="Times New Roman" w:eastAsia="Times New Roman" w:hAnsi="Times New Roman" w:cs="Times New Roman"/>
          <w:color w:val="231F20"/>
          <w:w w:val="105"/>
          <w:sz w:val="18"/>
          <w:szCs w:val="18"/>
          <w:lang w:val="hr-HR"/>
        </w:rPr>
        <w:t>n</w:t>
      </w:r>
      <w:r w:rsidRPr="000347CC">
        <w:rPr>
          <w:rFonts w:ascii="Times New Roman" w:eastAsia="Times New Roman" w:hAnsi="Times New Roman" w:cs="Times New Roman"/>
          <w:color w:val="231F20"/>
          <w:spacing w:val="-4"/>
          <w:w w:val="105"/>
          <w:sz w:val="18"/>
          <w:szCs w:val="18"/>
          <w:lang w:val="hr-HR"/>
        </w:rPr>
        <w:t>J</w:t>
      </w:r>
      <w:r w:rsidRPr="000347CC">
        <w:rPr>
          <w:rFonts w:ascii="Times New Roman" w:eastAsia="Times New Roman" w:hAnsi="Times New Roman" w:cs="Times New Roman"/>
          <w:color w:val="231F20"/>
          <w:spacing w:val="-5"/>
          <w:w w:val="105"/>
          <w:sz w:val="18"/>
          <w:szCs w:val="18"/>
          <w:lang w:val="hr-HR"/>
        </w:rPr>
        <w:t>B</w:t>
      </w:r>
      <w:r w:rsidRPr="000347CC">
        <w:rPr>
          <w:rFonts w:ascii="Times New Roman" w:eastAsia="Times New Roman" w:hAnsi="Times New Roman" w:cs="Times New Roman"/>
          <w:color w:val="231F20"/>
          <w:w w:val="105"/>
          <w:sz w:val="18"/>
          <w:szCs w:val="18"/>
          <w:lang w:val="hr-HR"/>
        </w:rPr>
        <w:t>.</w:t>
      </w:r>
      <w:r w:rsidR="009D455C" w:rsidRPr="000347CC">
        <w:rPr>
          <w:rFonts w:ascii="Times New Roman" w:eastAsia="Times New Roman" w:hAnsi="Times New Roman" w:cs="Times New Roman"/>
          <w:color w:val="231F20"/>
          <w:spacing w:val="-5"/>
          <w:w w:val="105"/>
          <w:sz w:val="18"/>
          <w:szCs w:val="18"/>
          <w:lang w:val="hr-HR"/>
        </w:rPr>
        <w:t xml:space="preserve">Popravak bilateralnog potpunog rascjepa usne i </w:t>
      </w:r>
      <w:proofErr w:type="spellStart"/>
      <w:r w:rsidR="009D455C" w:rsidRPr="000347CC">
        <w:rPr>
          <w:rFonts w:ascii="Times New Roman" w:eastAsia="Times New Roman" w:hAnsi="Times New Roman" w:cs="Times New Roman"/>
          <w:color w:val="231F20"/>
          <w:spacing w:val="-5"/>
          <w:w w:val="105"/>
          <w:sz w:val="18"/>
          <w:szCs w:val="18"/>
          <w:lang w:val="hr-HR"/>
        </w:rPr>
        <w:t>deformitta</w:t>
      </w:r>
      <w:proofErr w:type="spellEnd"/>
      <w:r w:rsidR="009D455C" w:rsidRPr="000347CC">
        <w:rPr>
          <w:rFonts w:ascii="Times New Roman" w:eastAsia="Times New Roman" w:hAnsi="Times New Roman" w:cs="Times New Roman"/>
          <w:color w:val="231F20"/>
          <w:spacing w:val="-5"/>
          <w:w w:val="105"/>
          <w:sz w:val="18"/>
          <w:szCs w:val="18"/>
          <w:lang w:val="hr-HR"/>
        </w:rPr>
        <w:t xml:space="preserve"> nosa –</w:t>
      </w:r>
      <w:r w:rsidR="00B05912" w:rsidRPr="000347CC">
        <w:rPr>
          <w:rFonts w:ascii="Times New Roman" w:eastAsia="Times New Roman" w:hAnsi="Times New Roman" w:cs="Times New Roman"/>
          <w:color w:val="231F20"/>
          <w:spacing w:val="-5"/>
          <w:w w:val="105"/>
          <w:sz w:val="18"/>
          <w:szCs w:val="18"/>
          <w:lang w:val="hr-HR"/>
        </w:rPr>
        <w:t>suvremen pristup</w:t>
      </w:r>
      <w:r w:rsidRPr="000347CC">
        <w:rPr>
          <w:rFonts w:ascii="Times New Roman" w:eastAsia="Times New Roman" w:hAnsi="Times New Roman" w:cs="Times New Roman"/>
          <w:color w:val="231F20"/>
          <w:w w:val="95"/>
          <w:sz w:val="18"/>
          <w:szCs w:val="18"/>
          <w:lang w:val="hr-HR"/>
        </w:rPr>
        <w:t>.</w:t>
      </w:r>
      <w:r w:rsidRPr="000347CC">
        <w:rPr>
          <w:rFonts w:ascii="Times New Roman" w:eastAsia="Arial" w:hAnsi="Times New Roman" w:cs="Times New Roman"/>
          <w:color w:val="231F20"/>
          <w:spacing w:val="-5"/>
          <w:w w:val="95"/>
          <w:sz w:val="18"/>
          <w:szCs w:val="18"/>
          <w:lang w:val="hr-HR"/>
        </w:rPr>
        <w:t>C</w:t>
      </w:r>
      <w:r w:rsidRPr="000347CC">
        <w:rPr>
          <w:rFonts w:ascii="Times New Roman" w:eastAsia="Arial" w:hAnsi="Times New Roman" w:cs="Times New Roman"/>
          <w:color w:val="231F20"/>
          <w:spacing w:val="-3"/>
          <w:w w:val="95"/>
          <w:sz w:val="18"/>
          <w:szCs w:val="18"/>
          <w:lang w:val="hr-HR"/>
        </w:rPr>
        <w:t>l</w:t>
      </w:r>
      <w:r w:rsidRPr="000347CC">
        <w:rPr>
          <w:rFonts w:ascii="Times New Roman" w:eastAsia="Arial" w:hAnsi="Times New Roman" w:cs="Times New Roman"/>
          <w:color w:val="231F20"/>
          <w:spacing w:val="-6"/>
          <w:w w:val="95"/>
          <w:sz w:val="18"/>
          <w:szCs w:val="18"/>
          <w:lang w:val="hr-HR"/>
        </w:rPr>
        <w:t>e</w:t>
      </w:r>
      <w:r w:rsidRPr="000347CC">
        <w:rPr>
          <w:rFonts w:ascii="Times New Roman" w:eastAsia="Arial" w:hAnsi="Times New Roman" w:cs="Times New Roman"/>
          <w:color w:val="231F20"/>
          <w:spacing w:val="-3"/>
          <w:w w:val="95"/>
          <w:sz w:val="18"/>
          <w:szCs w:val="18"/>
          <w:lang w:val="hr-HR"/>
        </w:rPr>
        <w:t>f</w:t>
      </w:r>
      <w:r w:rsidRPr="000347CC">
        <w:rPr>
          <w:rFonts w:ascii="Times New Roman" w:eastAsia="Arial" w:hAnsi="Times New Roman" w:cs="Times New Roman"/>
          <w:color w:val="231F20"/>
          <w:w w:val="95"/>
          <w:sz w:val="18"/>
          <w:szCs w:val="18"/>
          <w:lang w:val="hr-HR"/>
        </w:rPr>
        <w:t>t</w:t>
      </w:r>
      <w:r w:rsidRPr="000347CC">
        <w:rPr>
          <w:rFonts w:ascii="Times New Roman" w:eastAsia="Arial" w:hAnsi="Times New Roman" w:cs="Times New Roman"/>
          <w:color w:val="231F20"/>
          <w:spacing w:val="-4"/>
          <w:w w:val="95"/>
          <w:sz w:val="18"/>
          <w:szCs w:val="18"/>
          <w:lang w:val="hr-HR"/>
        </w:rPr>
        <w:t>P</w:t>
      </w:r>
      <w:r w:rsidRPr="000347CC">
        <w:rPr>
          <w:rFonts w:ascii="Times New Roman" w:eastAsia="Arial" w:hAnsi="Times New Roman" w:cs="Times New Roman"/>
          <w:color w:val="231F20"/>
          <w:spacing w:val="-5"/>
          <w:w w:val="95"/>
          <w:sz w:val="18"/>
          <w:szCs w:val="18"/>
          <w:lang w:val="hr-HR"/>
        </w:rPr>
        <w:t>a</w:t>
      </w:r>
      <w:r w:rsidRPr="000347CC">
        <w:rPr>
          <w:rFonts w:ascii="Times New Roman" w:eastAsia="Arial" w:hAnsi="Times New Roman" w:cs="Times New Roman"/>
          <w:color w:val="231F20"/>
          <w:spacing w:val="-4"/>
          <w:w w:val="95"/>
          <w:sz w:val="18"/>
          <w:szCs w:val="18"/>
          <w:lang w:val="hr-HR"/>
        </w:rPr>
        <w:t>la</w:t>
      </w:r>
      <w:r w:rsidRPr="000347CC">
        <w:rPr>
          <w:rFonts w:ascii="Times New Roman" w:eastAsia="Arial" w:hAnsi="Times New Roman" w:cs="Times New Roman"/>
          <w:color w:val="231F20"/>
          <w:spacing w:val="-5"/>
          <w:w w:val="95"/>
          <w:sz w:val="18"/>
          <w:szCs w:val="18"/>
          <w:lang w:val="hr-HR"/>
        </w:rPr>
        <w:t>t</w:t>
      </w:r>
      <w:r w:rsidRPr="000347CC">
        <w:rPr>
          <w:rFonts w:ascii="Times New Roman" w:eastAsia="Arial" w:hAnsi="Times New Roman" w:cs="Times New Roman"/>
          <w:color w:val="231F20"/>
          <w:w w:val="95"/>
          <w:sz w:val="18"/>
          <w:szCs w:val="18"/>
          <w:lang w:val="hr-HR"/>
        </w:rPr>
        <w:t>e</w:t>
      </w:r>
      <w:r w:rsidRPr="000347CC">
        <w:rPr>
          <w:rFonts w:ascii="Times New Roman" w:eastAsia="Arial" w:hAnsi="Times New Roman" w:cs="Times New Roman"/>
          <w:color w:val="231F20"/>
          <w:spacing w:val="-5"/>
          <w:w w:val="95"/>
          <w:sz w:val="18"/>
          <w:szCs w:val="18"/>
          <w:lang w:val="hr-HR"/>
        </w:rPr>
        <w:t>C</w:t>
      </w:r>
      <w:r w:rsidRPr="000347CC">
        <w:rPr>
          <w:rFonts w:ascii="Times New Roman" w:eastAsia="Arial" w:hAnsi="Times New Roman" w:cs="Times New Roman"/>
          <w:color w:val="231F20"/>
          <w:spacing w:val="-4"/>
          <w:w w:val="95"/>
          <w:sz w:val="18"/>
          <w:szCs w:val="18"/>
          <w:lang w:val="hr-HR"/>
        </w:rPr>
        <w:t>r</w:t>
      </w:r>
      <w:r w:rsidRPr="000347CC">
        <w:rPr>
          <w:rFonts w:ascii="Times New Roman" w:eastAsia="Arial" w:hAnsi="Times New Roman" w:cs="Times New Roman"/>
          <w:color w:val="231F20"/>
          <w:spacing w:val="-5"/>
          <w:w w:val="95"/>
          <w:sz w:val="18"/>
          <w:szCs w:val="18"/>
          <w:lang w:val="hr-HR"/>
        </w:rPr>
        <w:t>a</w:t>
      </w:r>
      <w:r w:rsidRPr="000347CC">
        <w:rPr>
          <w:rFonts w:ascii="Times New Roman" w:eastAsia="Arial" w:hAnsi="Times New Roman" w:cs="Times New Roman"/>
          <w:color w:val="231F20"/>
          <w:spacing w:val="-3"/>
          <w:w w:val="95"/>
          <w:sz w:val="18"/>
          <w:szCs w:val="18"/>
          <w:lang w:val="hr-HR"/>
        </w:rPr>
        <w:t>n</w:t>
      </w:r>
      <w:r w:rsidRPr="000347CC">
        <w:rPr>
          <w:rFonts w:ascii="Times New Roman" w:eastAsia="Arial" w:hAnsi="Times New Roman" w:cs="Times New Roman"/>
          <w:color w:val="231F20"/>
          <w:spacing w:val="-4"/>
          <w:w w:val="95"/>
          <w:sz w:val="18"/>
          <w:szCs w:val="18"/>
          <w:lang w:val="hr-HR"/>
        </w:rPr>
        <w:t>io</w:t>
      </w:r>
      <w:r w:rsidRPr="000347CC">
        <w:rPr>
          <w:rFonts w:ascii="Times New Roman" w:eastAsia="Arial" w:hAnsi="Times New Roman" w:cs="Times New Roman"/>
          <w:color w:val="231F20"/>
          <w:spacing w:val="-5"/>
          <w:w w:val="95"/>
          <w:sz w:val="18"/>
          <w:szCs w:val="18"/>
          <w:lang w:val="hr-HR"/>
        </w:rPr>
        <w:t>f</w:t>
      </w:r>
      <w:r w:rsidRPr="000347CC">
        <w:rPr>
          <w:rFonts w:ascii="Times New Roman" w:eastAsia="Arial" w:hAnsi="Times New Roman" w:cs="Times New Roman"/>
          <w:color w:val="231F20"/>
          <w:spacing w:val="-4"/>
          <w:w w:val="95"/>
          <w:sz w:val="18"/>
          <w:szCs w:val="18"/>
          <w:lang w:val="hr-HR"/>
        </w:rPr>
        <w:t>a</w:t>
      </w:r>
      <w:r w:rsidRPr="000347CC">
        <w:rPr>
          <w:rFonts w:ascii="Times New Roman" w:eastAsia="Arial" w:hAnsi="Times New Roman" w:cs="Times New Roman"/>
          <w:color w:val="231F20"/>
          <w:w w:val="95"/>
          <w:sz w:val="18"/>
          <w:szCs w:val="18"/>
          <w:lang w:val="hr-HR"/>
        </w:rPr>
        <w:t>cJ</w:t>
      </w:r>
      <w:r w:rsidRPr="000347CC">
        <w:rPr>
          <w:rFonts w:ascii="Times New Roman" w:eastAsia="Times New Roman" w:hAnsi="Times New Roman" w:cs="Times New Roman"/>
          <w:color w:val="231F20"/>
          <w:spacing w:val="-4"/>
          <w:w w:val="95"/>
          <w:sz w:val="18"/>
          <w:szCs w:val="18"/>
          <w:lang w:val="hr-HR"/>
        </w:rPr>
        <w:t>2</w:t>
      </w:r>
      <w:r w:rsidRPr="000347CC">
        <w:rPr>
          <w:rFonts w:ascii="Times New Roman" w:eastAsia="Times New Roman" w:hAnsi="Times New Roman" w:cs="Times New Roman"/>
          <w:color w:val="231F20"/>
          <w:spacing w:val="-5"/>
          <w:w w:val="95"/>
          <w:sz w:val="18"/>
          <w:szCs w:val="18"/>
          <w:lang w:val="hr-HR"/>
        </w:rPr>
        <w:t>0</w:t>
      </w:r>
      <w:r w:rsidRPr="000347CC">
        <w:rPr>
          <w:rFonts w:ascii="Times New Roman" w:eastAsia="Times New Roman" w:hAnsi="Times New Roman" w:cs="Times New Roman"/>
          <w:color w:val="231F20"/>
          <w:spacing w:val="-4"/>
          <w:w w:val="95"/>
          <w:sz w:val="18"/>
          <w:szCs w:val="18"/>
          <w:lang w:val="hr-HR"/>
        </w:rPr>
        <w:t>00;37:3</w:t>
      </w:r>
      <w:r w:rsidRPr="000347CC">
        <w:rPr>
          <w:rFonts w:ascii="Times New Roman" w:eastAsia="Times New Roman" w:hAnsi="Times New Roman" w:cs="Times New Roman"/>
          <w:color w:val="231F20"/>
          <w:spacing w:val="-5"/>
          <w:w w:val="95"/>
          <w:sz w:val="18"/>
          <w:szCs w:val="18"/>
          <w:lang w:val="hr-HR"/>
        </w:rPr>
        <w:t>4</w:t>
      </w:r>
      <w:r w:rsidRPr="000347CC">
        <w:rPr>
          <w:rFonts w:ascii="Times New Roman" w:eastAsia="Times New Roman" w:hAnsi="Times New Roman" w:cs="Times New Roman"/>
          <w:color w:val="231F20"/>
          <w:spacing w:val="-4"/>
          <w:w w:val="95"/>
          <w:sz w:val="18"/>
          <w:szCs w:val="18"/>
          <w:lang w:val="hr-HR"/>
        </w:rPr>
        <w:t>2–3</w:t>
      </w:r>
      <w:r w:rsidRPr="000347CC">
        <w:rPr>
          <w:rFonts w:ascii="Times New Roman" w:eastAsia="Times New Roman" w:hAnsi="Times New Roman" w:cs="Times New Roman"/>
          <w:color w:val="231F20"/>
          <w:spacing w:val="-5"/>
          <w:w w:val="95"/>
          <w:sz w:val="18"/>
          <w:szCs w:val="18"/>
          <w:lang w:val="hr-HR"/>
        </w:rPr>
        <w:t>4</w:t>
      </w:r>
      <w:r w:rsidRPr="000347CC">
        <w:rPr>
          <w:rFonts w:ascii="Times New Roman" w:eastAsia="Times New Roman" w:hAnsi="Times New Roman" w:cs="Times New Roman"/>
          <w:color w:val="231F20"/>
          <w:spacing w:val="-4"/>
          <w:w w:val="95"/>
          <w:sz w:val="18"/>
          <w:szCs w:val="18"/>
          <w:lang w:val="hr-HR"/>
        </w:rPr>
        <w:t>7.</w:t>
      </w:r>
    </w:p>
    <w:p w:rsidR="00F84D19" w:rsidRPr="000347CC" w:rsidRDefault="00010FE5">
      <w:pPr>
        <w:numPr>
          <w:ilvl w:val="0"/>
          <w:numId w:val="3"/>
        </w:numPr>
        <w:tabs>
          <w:tab w:val="left" w:pos="411"/>
        </w:tabs>
        <w:spacing w:before="12" w:line="256" w:lineRule="auto"/>
        <w:ind w:left="411" w:right="101"/>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WolfLS,GlassRP.</w:t>
      </w:r>
      <w:r w:rsidR="009D455C" w:rsidRPr="000347CC">
        <w:rPr>
          <w:rFonts w:ascii="Times New Roman" w:eastAsia="Arial" w:hAnsi="Times New Roman" w:cs="Times New Roman"/>
          <w:color w:val="231F20"/>
          <w:w w:val="95"/>
          <w:sz w:val="18"/>
          <w:szCs w:val="18"/>
          <w:lang w:val="hr-HR"/>
        </w:rPr>
        <w:t xml:space="preserve">Poremećaji hranjenja i gutanja kod dojenčadi: procjena i </w:t>
      </w:r>
      <w:proofErr w:type="spellStart"/>
      <w:r w:rsidR="00B05912" w:rsidRPr="000347CC">
        <w:rPr>
          <w:rFonts w:ascii="Times New Roman" w:eastAsia="Arial" w:hAnsi="Times New Roman" w:cs="Times New Roman"/>
          <w:color w:val="231F20"/>
          <w:w w:val="95"/>
          <w:sz w:val="18"/>
          <w:szCs w:val="18"/>
          <w:lang w:val="hr-HR"/>
        </w:rPr>
        <w:t>zbrinjavanje</w:t>
      </w:r>
      <w:r w:rsidRPr="000347CC">
        <w:rPr>
          <w:rFonts w:ascii="Times New Roman" w:eastAsia="Times New Roman" w:hAnsi="Times New Roman" w:cs="Times New Roman"/>
          <w:color w:val="231F20"/>
          <w:w w:val="95"/>
          <w:sz w:val="18"/>
          <w:szCs w:val="18"/>
          <w:lang w:val="hr-HR"/>
        </w:rPr>
        <w:t>.TherapySkillBuilders,Tucson</w:t>
      </w:r>
      <w:proofErr w:type="spellEnd"/>
      <w:r w:rsidRPr="000347CC">
        <w:rPr>
          <w:rFonts w:ascii="Times New Roman" w:eastAsia="Times New Roman" w:hAnsi="Times New Roman" w:cs="Times New Roman"/>
          <w:color w:val="231F20"/>
          <w:w w:val="95"/>
          <w:sz w:val="18"/>
          <w:szCs w:val="18"/>
          <w:lang w:val="hr-HR"/>
        </w:rPr>
        <w:t>, AZ, 1992.</w:t>
      </w:r>
    </w:p>
    <w:p w:rsidR="00F84D19" w:rsidRPr="000347CC" w:rsidRDefault="00010FE5">
      <w:pPr>
        <w:numPr>
          <w:ilvl w:val="0"/>
          <w:numId w:val="3"/>
        </w:numPr>
        <w:tabs>
          <w:tab w:val="left" w:pos="411"/>
        </w:tabs>
        <w:spacing w:before="1" w:line="255"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Brake</w:t>
      </w:r>
      <w:r w:rsidRPr="000347CC">
        <w:rPr>
          <w:rFonts w:ascii="Times New Roman" w:eastAsia="Times New Roman" w:hAnsi="Times New Roman" w:cs="Times New Roman"/>
          <w:color w:val="231F20"/>
          <w:spacing w:val="-7"/>
          <w:w w:val="105"/>
          <w:sz w:val="18"/>
          <w:szCs w:val="18"/>
          <w:lang w:val="hr-HR"/>
        </w:rPr>
        <w:t>S</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7"/>
          <w:w w:val="105"/>
          <w:sz w:val="18"/>
          <w:szCs w:val="18"/>
          <w:lang w:val="hr-HR"/>
        </w:rPr>
        <w:t>F</w:t>
      </w:r>
      <w:r w:rsidRPr="000347CC">
        <w:rPr>
          <w:rFonts w:ascii="Times New Roman" w:eastAsia="Times New Roman" w:hAnsi="Times New Roman" w:cs="Times New Roman"/>
          <w:color w:val="231F20"/>
          <w:spacing w:val="-6"/>
          <w:w w:val="105"/>
          <w:sz w:val="18"/>
          <w:szCs w:val="18"/>
          <w:lang w:val="hr-HR"/>
        </w:rPr>
        <w:t>ife</w:t>
      </w:r>
      <w:r w:rsidRPr="000347CC">
        <w:rPr>
          <w:rFonts w:ascii="Times New Roman" w:eastAsia="Times New Roman" w:hAnsi="Times New Roman" w:cs="Times New Roman"/>
          <w:color w:val="231F20"/>
          <w:w w:val="105"/>
          <w:sz w:val="18"/>
          <w:szCs w:val="18"/>
          <w:lang w:val="hr-HR"/>
        </w:rPr>
        <w:t>r</w:t>
      </w:r>
      <w:r w:rsidRPr="000347CC">
        <w:rPr>
          <w:rFonts w:ascii="Times New Roman" w:eastAsia="Times New Roman" w:hAnsi="Times New Roman" w:cs="Times New Roman"/>
          <w:color w:val="231F20"/>
          <w:spacing w:val="-5"/>
          <w:w w:val="105"/>
          <w:sz w:val="18"/>
          <w:szCs w:val="18"/>
          <w:lang w:val="hr-HR"/>
        </w:rPr>
        <w:t>W</w:t>
      </w:r>
      <w:r w:rsidRPr="000347CC">
        <w:rPr>
          <w:rFonts w:ascii="Times New Roman" w:eastAsia="Times New Roman" w:hAnsi="Times New Roman" w:cs="Times New Roman"/>
          <w:color w:val="231F20"/>
          <w:spacing w:val="-6"/>
          <w:w w:val="105"/>
          <w:sz w:val="18"/>
          <w:szCs w:val="18"/>
          <w:lang w:val="hr-HR"/>
        </w:rPr>
        <w:t>P</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spacing w:val="-7"/>
          <w:w w:val="105"/>
          <w:sz w:val="18"/>
          <w:szCs w:val="18"/>
          <w:lang w:val="hr-HR"/>
        </w:rPr>
        <w:t>l</w:t>
      </w:r>
      <w:r w:rsidRPr="000347CC">
        <w:rPr>
          <w:rFonts w:ascii="Times New Roman" w:eastAsia="Times New Roman" w:hAnsi="Times New Roman" w:cs="Times New Roman"/>
          <w:color w:val="231F20"/>
          <w:spacing w:val="-6"/>
          <w:w w:val="105"/>
          <w:sz w:val="18"/>
          <w:szCs w:val="18"/>
          <w:lang w:val="hr-HR"/>
        </w:rPr>
        <w:t>f</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spacing w:val="-6"/>
          <w:w w:val="105"/>
          <w:sz w:val="18"/>
          <w:szCs w:val="18"/>
          <w:lang w:val="hr-HR"/>
        </w:rPr>
        <w:t>s</w:t>
      </w:r>
      <w:r w:rsidRPr="000347CC">
        <w:rPr>
          <w:rFonts w:ascii="Times New Roman" w:eastAsia="Times New Roman" w:hAnsi="Times New Roman" w:cs="Times New Roman"/>
          <w:color w:val="231F20"/>
          <w:w w:val="105"/>
          <w:sz w:val="18"/>
          <w:szCs w:val="18"/>
          <w:lang w:val="hr-HR"/>
        </w:rPr>
        <w:t>i</w:t>
      </w:r>
      <w:r w:rsidRPr="000347CC">
        <w:rPr>
          <w:rFonts w:ascii="Times New Roman" w:eastAsia="Times New Roman" w:hAnsi="Times New Roman" w:cs="Times New Roman"/>
          <w:color w:val="231F20"/>
          <w:spacing w:val="-7"/>
          <w:w w:val="105"/>
          <w:sz w:val="18"/>
          <w:szCs w:val="18"/>
          <w:lang w:val="hr-HR"/>
        </w:rPr>
        <w:t>G</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6"/>
          <w:w w:val="105"/>
          <w:sz w:val="18"/>
          <w:szCs w:val="18"/>
          <w:lang w:val="hr-HR"/>
        </w:rPr>
        <w:t>e</w:t>
      </w:r>
      <w:r w:rsidRPr="000347CC">
        <w:rPr>
          <w:rFonts w:ascii="Times New Roman" w:eastAsia="Times New Roman" w:hAnsi="Times New Roman" w:cs="Times New Roman"/>
          <w:color w:val="231F20"/>
          <w:w w:val="105"/>
          <w:sz w:val="18"/>
          <w:szCs w:val="18"/>
          <w:lang w:val="hr-HR"/>
        </w:rPr>
        <w:t>t</w:t>
      </w:r>
      <w:r w:rsidRPr="000347CC">
        <w:rPr>
          <w:rFonts w:ascii="Times New Roman" w:eastAsia="Times New Roman" w:hAnsi="Times New Roman" w:cs="Times New Roman"/>
          <w:color w:val="231F20"/>
          <w:spacing w:val="-6"/>
          <w:w w:val="105"/>
          <w:sz w:val="18"/>
          <w:szCs w:val="18"/>
          <w:lang w:val="hr-HR"/>
        </w:rPr>
        <w:t>al</w:t>
      </w:r>
      <w:r w:rsidRPr="000347CC">
        <w:rPr>
          <w:rFonts w:ascii="Times New Roman" w:eastAsia="Times New Roman" w:hAnsi="Times New Roman" w:cs="Times New Roman"/>
          <w:color w:val="231F20"/>
          <w:w w:val="105"/>
          <w:sz w:val="18"/>
          <w:szCs w:val="18"/>
          <w:lang w:val="hr-HR"/>
        </w:rPr>
        <w:t>.</w:t>
      </w:r>
      <w:r w:rsidR="00E915C8" w:rsidRPr="000347CC">
        <w:rPr>
          <w:rFonts w:ascii="Times New Roman" w:eastAsia="Times New Roman" w:hAnsi="Times New Roman" w:cs="Times New Roman"/>
          <w:color w:val="231F20"/>
          <w:spacing w:val="-6"/>
          <w:w w:val="105"/>
          <w:sz w:val="18"/>
          <w:szCs w:val="18"/>
          <w:lang w:val="hr-HR"/>
        </w:rPr>
        <w:t>Prvi nutritivni odgovori sisanja nedonoščadi</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spacing w:val="-6"/>
          <w:w w:val="105"/>
          <w:sz w:val="18"/>
          <w:szCs w:val="18"/>
          <w:lang w:val="hr-HR"/>
        </w:rPr>
        <w:t>Infan</w:t>
      </w:r>
      <w:r w:rsidRPr="000347CC">
        <w:rPr>
          <w:rFonts w:ascii="Times New Roman" w:eastAsia="Arial" w:hAnsi="Times New Roman" w:cs="Times New Roman"/>
          <w:color w:val="231F20"/>
          <w:w w:val="105"/>
          <w:sz w:val="18"/>
          <w:szCs w:val="18"/>
          <w:lang w:val="hr-HR"/>
        </w:rPr>
        <w:t>t</w:t>
      </w:r>
      <w:r w:rsidRPr="000347CC">
        <w:rPr>
          <w:rFonts w:ascii="Times New Roman" w:eastAsia="Arial" w:hAnsi="Times New Roman" w:cs="Times New Roman"/>
          <w:color w:val="231F20"/>
          <w:spacing w:val="-7"/>
          <w:w w:val="105"/>
          <w:sz w:val="18"/>
          <w:szCs w:val="18"/>
          <w:lang w:val="hr-HR"/>
        </w:rPr>
        <w:t>Beha</w:t>
      </w:r>
      <w:r w:rsidRPr="000347CC">
        <w:rPr>
          <w:rFonts w:ascii="Times New Roman" w:eastAsia="Arial" w:hAnsi="Times New Roman" w:cs="Times New Roman"/>
          <w:color w:val="231F20"/>
          <w:w w:val="105"/>
          <w:sz w:val="18"/>
          <w:szCs w:val="18"/>
          <w:lang w:val="hr-HR"/>
        </w:rPr>
        <w:t>v</w:t>
      </w:r>
      <w:r w:rsidRPr="000347CC">
        <w:rPr>
          <w:rFonts w:ascii="Times New Roman" w:eastAsia="Arial" w:hAnsi="Times New Roman" w:cs="Times New Roman"/>
          <w:color w:val="231F20"/>
          <w:spacing w:val="-6"/>
          <w:w w:val="105"/>
          <w:sz w:val="18"/>
          <w:szCs w:val="18"/>
          <w:lang w:val="hr-HR"/>
        </w:rPr>
        <w:t>D</w:t>
      </w:r>
      <w:r w:rsidRPr="000347CC">
        <w:rPr>
          <w:rFonts w:ascii="Times New Roman" w:eastAsia="Arial" w:hAnsi="Times New Roman" w:cs="Times New Roman"/>
          <w:color w:val="231F20"/>
          <w:spacing w:val="-7"/>
          <w:w w:val="105"/>
          <w:sz w:val="18"/>
          <w:szCs w:val="18"/>
          <w:lang w:val="hr-HR"/>
        </w:rPr>
        <w:t>e</w:t>
      </w:r>
      <w:r w:rsidRPr="000347CC">
        <w:rPr>
          <w:rFonts w:ascii="Times New Roman" w:eastAsia="Arial" w:hAnsi="Times New Roman" w:cs="Times New Roman"/>
          <w:color w:val="231F20"/>
          <w:w w:val="105"/>
          <w:sz w:val="18"/>
          <w:szCs w:val="18"/>
          <w:lang w:val="hr-HR"/>
        </w:rPr>
        <w:t>v</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spacing w:val="-7"/>
          <w:w w:val="105"/>
          <w:sz w:val="18"/>
          <w:szCs w:val="18"/>
          <w:lang w:val="hr-HR"/>
        </w:rPr>
        <w:t>98</w:t>
      </w:r>
      <w:r w:rsidRPr="000347CC">
        <w:rPr>
          <w:rFonts w:ascii="Times New Roman" w:eastAsia="Times New Roman" w:hAnsi="Times New Roman" w:cs="Times New Roman"/>
          <w:color w:val="231F20"/>
          <w:spacing w:val="-6"/>
          <w:w w:val="105"/>
          <w:sz w:val="18"/>
          <w:szCs w:val="18"/>
          <w:lang w:val="hr-HR"/>
        </w:rPr>
        <w:t>8</w:t>
      </w:r>
      <w:r w:rsidRPr="000347CC">
        <w:rPr>
          <w:rFonts w:ascii="Times New Roman" w:eastAsia="Times New Roman" w:hAnsi="Times New Roman" w:cs="Times New Roman"/>
          <w:color w:val="231F20"/>
          <w:spacing w:val="-7"/>
          <w:w w:val="105"/>
          <w:sz w:val="18"/>
          <w:szCs w:val="18"/>
          <w:lang w:val="hr-HR"/>
        </w:rPr>
        <w:t>;</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spacing w:val="-7"/>
          <w:w w:val="105"/>
          <w:sz w:val="18"/>
          <w:szCs w:val="18"/>
          <w:lang w:val="hr-HR"/>
        </w:rPr>
        <w:t>1:1</w:t>
      </w:r>
      <w:r w:rsidRPr="000347CC">
        <w:rPr>
          <w:rFonts w:ascii="Times New Roman" w:eastAsia="Times New Roman" w:hAnsi="Times New Roman" w:cs="Times New Roman"/>
          <w:color w:val="231F20"/>
          <w:spacing w:val="-6"/>
          <w:w w:val="105"/>
          <w:sz w:val="18"/>
          <w:szCs w:val="18"/>
          <w:lang w:val="hr-HR"/>
        </w:rPr>
        <w:t>–</w:t>
      </w:r>
      <w:r w:rsidRPr="000347CC">
        <w:rPr>
          <w:rFonts w:ascii="Times New Roman" w:eastAsia="Times New Roman" w:hAnsi="Times New Roman" w:cs="Times New Roman"/>
          <w:color w:val="231F20"/>
          <w:spacing w:val="-7"/>
          <w:w w:val="105"/>
          <w:sz w:val="18"/>
          <w:szCs w:val="18"/>
          <w:lang w:val="hr-HR"/>
        </w:rPr>
        <w:t>9.</w:t>
      </w:r>
    </w:p>
    <w:p w:rsidR="00F84D19" w:rsidRPr="000347CC" w:rsidRDefault="00010FE5">
      <w:pPr>
        <w:numPr>
          <w:ilvl w:val="0"/>
          <w:numId w:val="3"/>
        </w:numPr>
        <w:tabs>
          <w:tab w:val="left" w:pos="411"/>
        </w:tabs>
        <w:spacing w:before="2"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WeberF,WooldridgeMW,BaumJD.</w:t>
      </w:r>
      <w:r w:rsidR="003E5FEC" w:rsidRPr="000347CC">
        <w:rPr>
          <w:rFonts w:ascii="Times New Roman" w:eastAsia="Times New Roman" w:hAnsi="Times New Roman" w:cs="Times New Roman"/>
          <w:color w:val="231F20"/>
          <w:w w:val="105"/>
          <w:sz w:val="18"/>
          <w:szCs w:val="18"/>
          <w:lang w:val="hr-HR"/>
        </w:rPr>
        <w:t>Studija ultrazvuka o organizaciji sisanja i gutanja novorođenčadi</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DevMedChildNeurol</w:t>
      </w:r>
      <w:r w:rsidRPr="000347CC">
        <w:rPr>
          <w:rFonts w:ascii="Times New Roman" w:eastAsia="Times New Roman" w:hAnsi="Times New Roman" w:cs="Times New Roman"/>
          <w:color w:val="231F20"/>
          <w:w w:val="105"/>
          <w:sz w:val="18"/>
          <w:szCs w:val="18"/>
          <w:lang w:val="hr-HR"/>
        </w:rPr>
        <w:t>1986;28:19–24.</w:t>
      </w:r>
    </w:p>
    <w:p w:rsidR="00F84D19" w:rsidRPr="000347CC" w:rsidRDefault="00010FE5">
      <w:pPr>
        <w:numPr>
          <w:ilvl w:val="0"/>
          <w:numId w:val="3"/>
        </w:numPr>
        <w:tabs>
          <w:tab w:val="left" w:pos="411"/>
        </w:tabs>
        <w:spacing w:line="257"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10"/>
          <w:sz w:val="18"/>
          <w:szCs w:val="18"/>
          <w:lang w:val="hr-HR"/>
        </w:rPr>
        <w:t>ReidJA.</w:t>
      </w:r>
      <w:r w:rsidR="009E0428" w:rsidRPr="000347CC">
        <w:rPr>
          <w:rFonts w:ascii="Times New Roman" w:eastAsia="Times New Roman" w:hAnsi="Times New Roman" w:cs="Times New Roman"/>
          <w:color w:val="231F20"/>
          <w:w w:val="110"/>
          <w:sz w:val="18"/>
          <w:szCs w:val="18"/>
          <w:lang w:val="hr-HR"/>
        </w:rPr>
        <w:t>Poteškoće u hranjenju kod djece s rascjepom usne i/ili nepca: precijenjeni problem ili zanemareni aspekt skrb</w:t>
      </w:r>
      <w:r w:rsidR="0009539C" w:rsidRPr="000347CC">
        <w:rPr>
          <w:rFonts w:ascii="Times New Roman" w:eastAsia="Times New Roman" w:hAnsi="Times New Roman" w:cs="Times New Roman"/>
          <w:color w:val="231F20"/>
          <w:w w:val="110"/>
          <w:sz w:val="18"/>
          <w:szCs w:val="18"/>
          <w:lang w:val="hr-HR"/>
        </w:rPr>
        <w:t>i</w:t>
      </w:r>
      <w:r w:rsidRPr="000347CC">
        <w:rPr>
          <w:rFonts w:ascii="Times New Roman" w:eastAsia="Times New Roman" w:hAnsi="Times New Roman" w:cs="Times New Roman"/>
          <w:color w:val="231F20"/>
          <w:w w:val="110"/>
          <w:sz w:val="18"/>
          <w:szCs w:val="18"/>
          <w:lang w:val="hr-HR"/>
        </w:rPr>
        <w:t>?[PhD</w:t>
      </w:r>
      <w:r w:rsidR="003E5FEC" w:rsidRPr="000347CC">
        <w:rPr>
          <w:rFonts w:ascii="Times New Roman" w:eastAsia="Times New Roman" w:hAnsi="Times New Roman" w:cs="Times New Roman"/>
          <w:color w:val="231F20"/>
          <w:w w:val="110"/>
          <w:sz w:val="18"/>
          <w:szCs w:val="18"/>
          <w:lang w:val="hr-HR"/>
        </w:rPr>
        <w:t>disertacija</w:t>
      </w:r>
      <w:r w:rsidRPr="000347CC">
        <w:rPr>
          <w:rFonts w:ascii="Times New Roman" w:eastAsia="Times New Roman" w:hAnsi="Times New Roman" w:cs="Times New Roman"/>
          <w:color w:val="231F20"/>
          <w:w w:val="110"/>
          <w:sz w:val="18"/>
          <w:szCs w:val="18"/>
          <w:lang w:val="hr-HR"/>
        </w:rPr>
        <w:t>].LaTrobeUniversity,Melbourne,2004.</w:t>
      </w:r>
    </w:p>
    <w:p w:rsidR="00F84D19" w:rsidRPr="000347CC" w:rsidRDefault="00010FE5" w:rsidP="0009539C">
      <w:pPr>
        <w:numPr>
          <w:ilvl w:val="0"/>
          <w:numId w:val="3"/>
        </w:numPr>
        <w:tabs>
          <w:tab w:val="left" w:pos="411"/>
        </w:tabs>
        <w:spacing w:line="195" w:lineRule="exact"/>
        <w:ind w:left="41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ReidJA,ReillyS,KilpatrickNM.</w:t>
      </w:r>
      <w:r w:rsidR="002A5102" w:rsidRPr="000347CC">
        <w:rPr>
          <w:rFonts w:ascii="Times New Roman" w:eastAsia="Times New Roman" w:hAnsi="Times New Roman" w:cs="Times New Roman"/>
          <w:color w:val="231F20"/>
          <w:w w:val="105"/>
          <w:sz w:val="18"/>
          <w:szCs w:val="18"/>
          <w:lang w:val="hr-HR"/>
        </w:rPr>
        <w:t>Konzumacija mlijeka kod beba s rascjepom</w:t>
      </w:r>
      <w:r w:rsidRPr="000347CC">
        <w:rPr>
          <w:rFonts w:ascii="Times New Roman" w:eastAsia="Times New Roman" w:hAnsi="Times New Roman" w:cs="Times New Roman"/>
          <w:color w:val="231F20"/>
          <w:w w:val="105"/>
          <w:sz w:val="18"/>
          <w:szCs w:val="18"/>
          <w:lang w:val="hr-HR"/>
        </w:rPr>
        <w:t>.</w:t>
      </w:r>
      <w:r w:rsidR="002A5102" w:rsidRPr="000347CC">
        <w:rPr>
          <w:rFonts w:ascii="Times New Roman" w:eastAsia="Times New Roman" w:hAnsi="Times New Roman" w:cs="Times New Roman"/>
          <w:color w:val="231F20"/>
          <w:w w:val="105"/>
          <w:sz w:val="18"/>
          <w:szCs w:val="18"/>
          <w:lang w:val="hr-HR"/>
        </w:rPr>
        <w:t>Prezentirano na63. godišnjem sastanku Američke kranofacijalne udruge za rascjep nepca</w:t>
      </w:r>
      <w:r w:rsidRPr="000347CC">
        <w:rPr>
          <w:rFonts w:ascii="Times New Roman" w:eastAsia="Times New Roman" w:hAnsi="Times New Roman" w:cs="Times New Roman"/>
          <w:color w:val="231F20"/>
          <w:w w:val="105"/>
          <w:sz w:val="18"/>
          <w:szCs w:val="18"/>
          <w:lang w:val="hr-HR"/>
        </w:rPr>
        <w:t>,</w:t>
      </w:r>
      <w:r w:rsidR="0009539C" w:rsidRPr="000347CC">
        <w:rPr>
          <w:rFonts w:ascii="Times New Roman" w:eastAsia="Times New Roman" w:hAnsi="Times New Roman" w:cs="Times New Roman"/>
          <w:color w:val="231F20"/>
          <w:w w:val="105"/>
          <w:sz w:val="18"/>
          <w:szCs w:val="18"/>
          <w:lang w:val="hr-HR"/>
        </w:rPr>
        <w:t>Van</w:t>
      </w:r>
      <w:r w:rsidRPr="000347CC">
        <w:rPr>
          <w:rFonts w:ascii="Times New Roman" w:eastAsia="Times New Roman" w:hAnsi="Times New Roman" w:cs="Times New Roman"/>
          <w:color w:val="231F20"/>
          <w:w w:val="105"/>
          <w:sz w:val="18"/>
          <w:szCs w:val="18"/>
          <w:lang w:val="hr-HR"/>
        </w:rPr>
        <w:t>couver,BC,</w:t>
      </w:r>
      <w:r w:rsidR="002A5102" w:rsidRPr="000347CC">
        <w:rPr>
          <w:rFonts w:ascii="Times New Roman" w:eastAsia="Times New Roman" w:hAnsi="Times New Roman" w:cs="Times New Roman"/>
          <w:color w:val="231F20"/>
          <w:w w:val="105"/>
          <w:sz w:val="18"/>
          <w:szCs w:val="18"/>
          <w:lang w:val="hr-HR"/>
        </w:rPr>
        <w:t>K</w:t>
      </w:r>
      <w:r w:rsidRPr="000347CC">
        <w:rPr>
          <w:rFonts w:ascii="Times New Roman" w:eastAsia="Times New Roman" w:hAnsi="Times New Roman" w:cs="Times New Roman"/>
          <w:color w:val="231F20"/>
          <w:w w:val="105"/>
          <w:sz w:val="18"/>
          <w:szCs w:val="18"/>
          <w:lang w:val="hr-HR"/>
        </w:rPr>
        <w:t>anada,2006.</w:t>
      </w:r>
    </w:p>
    <w:p w:rsidR="00F84D19" w:rsidRPr="000347CC" w:rsidRDefault="00010FE5">
      <w:pPr>
        <w:numPr>
          <w:ilvl w:val="0"/>
          <w:numId w:val="3"/>
        </w:numPr>
        <w:tabs>
          <w:tab w:val="left" w:pos="411"/>
        </w:tabs>
        <w:spacing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ReidJ,R</w:t>
      </w:r>
      <w:r w:rsidRPr="000347CC">
        <w:rPr>
          <w:rFonts w:ascii="Times New Roman" w:eastAsia="Times New Roman" w:hAnsi="Times New Roman" w:cs="Times New Roman"/>
          <w:color w:val="231F20"/>
          <w:spacing w:val="-4"/>
          <w:w w:val="95"/>
          <w:sz w:val="18"/>
          <w:szCs w:val="18"/>
          <w:lang w:val="hr-HR"/>
        </w:rPr>
        <w:t>e</w:t>
      </w:r>
      <w:r w:rsidRPr="000347CC">
        <w:rPr>
          <w:rFonts w:ascii="Times New Roman" w:eastAsia="Times New Roman" w:hAnsi="Times New Roman" w:cs="Times New Roman"/>
          <w:color w:val="231F20"/>
          <w:w w:val="95"/>
          <w:sz w:val="18"/>
          <w:szCs w:val="18"/>
          <w:lang w:val="hr-HR"/>
        </w:rPr>
        <w:t>i</w:t>
      </w:r>
      <w:r w:rsidRPr="000347CC">
        <w:rPr>
          <w:rFonts w:ascii="Times New Roman" w:eastAsia="Times New Roman" w:hAnsi="Times New Roman" w:cs="Times New Roman"/>
          <w:color w:val="231F20"/>
          <w:spacing w:val="-4"/>
          <w:w w:val="95"/>
          <w:sz w:val="18"/>
          <w:szCs w:val="18"/>
          <w:lang w:val="hr-HR"/>
        </w:rPr>
        <w:t>l</w:t>
      </w:r>
      <w:r w:rsidRPr="000347CC">
        <w:rPr>
          <w:rFonts w:ascii="Times New Roman" w:eastAsia="Times New Roman" w:hAnsi="Times New Roman" w:cs="Times New Roman"/>
          <w:color w:val="231F20"/>
          <w:spacing w:val="-3"/>
          <w:w w:val="95"/>
          <w:sz w:val="18"/>
          <w:szCs w:val="18"/>
          <w:lang w:val="hr-HR"/>
        </w:rPr>
        <w:t>l</w:t>
      </w:r>
      <w:r w:rsidRPr="000347CC">
        <w:rPr>
          <w:rFonts w:ascii="Times New Roman" w:eastAsia="Times New Roman" w:hAnsi="Times New Roman" w:cs="Times New Roman"/>
          <w:color w:val="231F20"/>
          <w:w w:val="95"/>
          <w:sz w:val="18"/>
          <w:szCs w:val="18"/>
          <w:lang w:val="hr-HR"/>
        </w:rPr>
        <w:t>yS,K</w:t>
      </w:r>
      <w:r w:rsidRPr="000347CC">
        <w:rPr>
          <w:rFonts w:ascii="Times New Roman" w:eastAsia="Times New Roman" w:hAnsi="Times New Roman" w:cs="Times New Roman"/>
          <w:color w:val="231F20"/>
          <w:spacing w:val="-4"/>
          <w:w w:val="95"/>
          <w:sz w:val="18"/>
          <w:szCs w:val="18"/>
          <w:lang w:val="hr-HR"/>
        </w:rPr>
        <w:t>i</w:t>
      </w:r>
      <w:r w:rsidRPr="000347CC">
        <w:rPr>
          <w:rFonts w:ascii="Times New Roman" w:eastAsia="Times New Roman" w:hAnsi="Times New Roman" w:cs="Times New Roman"/>
          <w:color w:val="231F20"/>
          <w:w w:val="95"/>
          <w:sz w:val="18"/>
          <w:szCs w:val="18"/>
          <w:lang w:val="hr-HR"/>
        </w:rPr>
        <w:t>l</w:t>
      </w:r>
      <w:r w:rsidRPr="000347CC">
        <w:rPr>
          <w:rFonts w:ascii="Times New Roman" w:eastAsia="Times New Roman" w:hAnsi="Times New Roman" w:cs="Times New Roman"/>
          <w:color w:val="231F20"/>
          <w:spacing w:val="-3"/>
          <w:w w:val="95"/>
          <w:sz w:val="18"/>
          <w:szCs w:val="18"/>
          <w:lang w:val="hr-HR"/>
        </w:rPr>
        <w:t>p</w:t>
      </w:r>
      <w:r w:rsidRPr="000347CC">
        <w:rPr>
          <w:rFonts w:ascii="Times New Roman" w:eastAsia="Times New Roman" w:hAnsi="Times New Roman" w:cs="Times New Roman"/>
          <w:color w:val="231F20"/>
          <w:spacing w:val="-4"/>
          <w:w w:val="95"/>
          <w:sz w:val="18"/>
          <w:szCs w:val="18"/>
          <w:lang w:val="hr-HR"/>
        </w:rPr>
        <w:t>a</w:t>
      </w:r>
      <w:r w:rsidRPr="000347CC">
        <w:rPr>
          <w:rFonts w:ascii="Times New Roman" w:eastAsia="Times New Roman" w:hAnsi="Times New Roman" w:cs="Times New Roman"/>
          <w:color w:val="231F20"/>
          <w:w w:val="95"/>
          <w:sz w:val="18"/>
          <w:szCs w:val="18"/>
          <w:lang w:val="hr-HR"/>
        </w:rPr>
        <w:t>t</w:t>
      </w:r>
      <w:r w:rsidRPr="000347CC">
        <w:rPr>
          <w:rFonts w:ascii="Times New Roman" w:eastAsia="Times New Roman" w:hAnsi="Times New Roman" w:cs="Times New Roman"/>
          <w:color w:val="231F20"/>
          <w:spacing w:val="-3"/>
          <w:w w:val="95"/>
          <w:sz w:val="18"/>
          <w:szCs w:val="18"/>
          <w:lang w:val="hr-HR"/>
        </w:rPr>
        <w:t>ri</w:t>
      </w:r>
      <w:r w:rsidRPr="000347CC">
        <w:rPr>
          <w:rFonts w:ascii="Times New Roman" w:eastAsia="Times New Roman" w:hAnsi="Times New Roman" w:cs="Times New Roman"/>
          <w:color w:val="231F20"/>
          <w:w w:val="95"/>
          <w:sz w:val="18"/>
          <w:szCs w:val="18"/>
          <w:lang w:val="hr-HR"/>
        </w:rPr>
        <w:t xml:space="preserve">ckN. </w:t>
      </w:r>
      <w:r w:rsidR="002A5102" w:rsidRPr="000347CC">
        <w:rPr>
          <w:rFonts w:ascii="Times New Roman" w:eastAsia="Times New Roman" w:hAnsi="Times New Roman" w:cs="Times New Roman"/>
          <w:color w:val="231F20"/>
          <w:w w:val="95"/>
          <w:sz w:val="18"/>
          <w:szCs w:val="18"/>
          <w:lang w:val="hr-HR"/>
        </w:rPr>
        <w:t>Izvedba sisanja kod beba s rascjepom</w:t>
      </w:r>
      <w:r w:rsidRPr="000347CC">
        <w:rPr>
          <w:rFonts w:ascii="Times New Roman" w:eastAsia="Times New Roman" w:hAnsi="Times New Roman" w:cs="Times New Roman"/>
          <w:color w:val="231F20"/>
          <w:w w:val="95"/>
          <w:sz w:val="18"/>
          <w:szCs w:val="18"/>
          <w:lang w:val="hr-HR"/>
        </w:rPr>
        <w:t>.</w:t>
      </w:r>
      <w:r w:rsidRPr="000347CC">
        <w:rPr>
          <w:rFonts w:ascii="Times New Roman" w:eastAsia="Arial" w:hAnsi="Times New Roman" w:cs="Times New Roman"/>
          <w:color w:val="231F20"/>
          <w:w w:val="95"/>
          <w:sz w:val="18"/>
          <w:szCs w:val="18"/>
          <w:lang w:val="hr-HR"/>
        </w:rPr>
        <w:t>C</w:t>
      </w:r>
      <w:r w:rsidRPr="000347CC">
        <w:rPr>
          <w:rFonts w:ascii="Times New Roman" w:eastAsia="Arial" w:hAnsi="Times New Roman" w:cs="Times New Roman"/>
          <w:color w:val="231F20"/>
          <w:spacing w:val="-4"/>
          <w:w w:val="95"/>
          <w:sz w:val="18"/>
          <w:szCs w:val="18"/>
          <w:lang w:val="hr-HR"/>
        </w:rPr>
        <w:t>l</w:t>
      </w:r>
      <w:r w:rsidRPr="000347CC">
        <w:rPr>
          <w:rFonts w:ascii="Times New Roman" w:eastAsia="Arial" w:hAnsi="Times New Roman" w:cs="Times New Roman"/>
          <w:color w:val="231F20"/>
          <w:w w:val="95"/>
          <w:sz w:val="18"/>
          <w:szCs w:val="18"/>
          <w:lang w:val="hr-HR"/>
        </w:rPr>
        <w:t>e</w:t>
      </w:r>
      <w:r w:rsidRPr="000347CC">
        <w:rPr>
          <w:rFonts w:ascii="Times New Roman" w:eastAsia="Arial" w:hAnsi="Times New Roman" w:cs="Times New Roman"/>
          <w:color w:val="231F20"/>
          <w:spacing w:val="-7"/>
          <w:w w:val="95"/>
          <w:sz w:val="18"/>
          <w:szCs w:val="18"/>
          <w:lang w:val="hr-HR"/>
        </w:rPr>
        <w:t>f</w:t>
      </w:r>
      <w:r w:rsidRPr="000347CC">
        <w:rPr>
          <w:rFonts w:ascii="Times New Roman" w:eastAsia="Arial" w:hAnsi="Times New Roman" w:cs="Times New Roman"/>
          <w:color w:val="231F20"/>
          <w:w w:val="95"/>
          <w:sz w:val="18"/>
          <w:szCs w:val="18"/>
          <w:lang w:val="hr-HR"/>
        </w:rPr>
        <w:t>t</w:t>
      </w:r>
      <w:r w:rsidRPr="000347CC">
        <w:rPr>
          <w:rFonts w:ascii="Times New Roman" w:eastAsia="Arial" w:hAnsi="Times New Roman" w:cs="Times New Roman"/>
          <w:color w:val="231F20"/>
          <w:spacing w:val="-4"/>
          <w:w w:val="95"/>
          <w:sz w:val="18"/>
          <w:szCs w:val="18"/>
          <w:lang w:val="hr-HR"/>
        </w:rPr>
        <w:t>P</w:t>
      </w:r>
      <w:r w:rsidRPr="000347CC">
        <w:rPr>
          <w:rFonts w:ascii="Times New Roman" w:eastAsia="Arial" w:hAnsi="Times New Roman" w:cs="Times New Roman"/>
          <w:color w:val="231F20"/>
          <w:w w:val="95"/>
          <w:sz w:val="18"/>
          <w:szCs w:val="18"/>
          <w:lang w:val="hr-HR"/>
        </w:rPr>
        <w:t>a</w:t>
      </w:r>
      <w:r w:rsidRPr="000347CC">
        <w:rPr>
          <w:rFonts w:ascii="Times New Roman" w:eastAsia="Arial" w:hAnsi="Times New Roman" w:cs="Times New Roman"/>
          <w:color w:val="231F20"/>
          <w:spacing w:val="-6"/>
          <w:w w:val="95"/>
          <w:sz w:val="18"/>
          <w:szCs w:val="18"/>
          <w:lang w:val="hr-HR"/>
        </w:rPr>
        <w:t>l</w:t>
      </w:r>
      <w:r w:rsidRPr="000347CC">
        <w:rPr>
          <w:rFonts w:ascii="Times New Roman" w:eastAsia="Arial" w:hAnsi="Times New Roman" w:cs="Times New Roman"/>
          <w:color w:val="231F20"/>
          <w:w w:val="95"/>
          <w:sz w:val="18"/>
          <w:szCs w:val="18"/>
          <w:lang w:val="hr-HR"/>
        </w:rPr>
        <w:t>a</w:t>
      </w:r>
      <w:r w:rsidRPr="000347CC">
        <w:rPr>
          <w:rFonts w:ascii="Times New Roman" w:eastAsia="Arial" w:hAnsi="Times New Roman" w:cs="Times New Roman"/>
          <w:color w:val="231F20"/>
          <w:spacing w:val="-5"/>
          <w:w w:val="95"/>
          <w:sz w:val="18"/>
          <w:szCs w:val="18"/>
          <w:lang w:val="hr-HR"/>
        </w:rPr>
        <w:t>t</w:t>
      </w:r>
      <w:r w:rsidRPr="000347CC">
        <w:rPr>
          <w:rFonts w:ascii="Times New Roman" w:eastAsia="Arial" w:hAnsi="Times New Roman" w:cs="Times New Roman"/>
          <w:color w:val="231F20"/>
          <w:w w:val="95"/>
          <w:sz w:val="18"/>
          <w:szCs w:val="18"/>
          <w:lang w:val="hr-HR"/>
        </w:rPr>
        <w:t>eC</w:t>
      </w:r>
      <w:r w:rsidRPr="000347CC">
        <w:rPr>
          <w:rFonts w:ascii="Times New Roman" w:eastAsia="Arial" w:hAnsi="Times New Roman" w:cs="Times New Roman"/>
          <w:color w:val="231F20"/>
          <w:spacing w:val="-4"/>
          <w:w w:val="95"/>
          <w:sz w:val="18"/>
          <w:szCs w:val="18"/>
          <w:lang w:val="hr-HR"/>
        </w:rPr>
        <w:t>ra</w:t>
      </w:r>
      <w:r w:rsidRPr="000347CC">
        <w:rPr>
          <w:rFonts w:ascii="Times New Roman" w:eastAsia="Arial" w:hAnsi="Times New Roman" w:cs="Times New Roman"/>
          <w:color w:val="231F20"/>
          <w:w w:val="95"/>
          <w:sz w:val="18"/>
          <w:szCs w:val="18"/>
          <w:lang w:val="hr-HR"/>
        </w:rPr>
        <w:t>n</w:t>
      </w:r>
      <w:r w:rsidRPr="000347CC">
        <w:rPr>
          <w:rFonts w:ascii="Times New Roman" w:eastAsia="Arial" w:hAnsi="Times New Roman" w:cs="Times New Roman"/>
          <w:color w:val="231F20"/>
          <w:spacing w:val="-4"/>
          <w:w w:val="95"/>
          <w:sz w:val="18"/>
          <w:szCs w:val="18"/>
          <w:lang w:val="hr-HR"/>
        </w:rPr>
        <w:t>io</w:t>
      </w:r>
      <w:r w:rsidRPr="000347CC">
        <w:rPr>
          <w:rFonts w:ascii="Times New Roman" w:eastAsia="Arial" w:hAnsi="Times New Roman" w:cs="Times New Roman"/>
          <w:color w:val="231F20"/>
          <w:w w:val="95"/>
          <w:sz w:val="18"/>
          <w:szCs w:val="18"/>
          <w:lang w:val="hr-HR"/>
        </w:rPr>
        <w:t>f</w:t>
      </w:r>
      <w:r w:rsidRPr="000347CC">
        <w:rPr>
          <w:rFonts w:ascii="Times New Roman" w:eastAsia="Arial" w:hAnsi="Times New Roman" w:cs="Times New Roman"/>
          <w:color w:val="231F20"/>
          <w:spacing w:val="-4"/>
          <w:w w:val="95"/>
          <w:sz w:val="18"/>
          <w:szCs w:val="18"/>
          <w:lang w:val="hr-HR"/>
        </w:rPr>
        <w:t>a</w:t>
      </w:r>
      <w:r w:rsidRPr="000347CC">
        <w:rPr>
          <w:rFonts w:ascii="Times New Roman" w:eastAsia="Arial" w:hAnsi="Times New Roman" w:cs="Times New Roman"/>
          <w:color w:val="231F20"/>
          <w:w w:val="95"/>
          <w:sz w:val="18"/>
          <w:szCs w:val="18"/>
          <w:lang w:val="hr-HR"/>
        </w:rPr>
        <w:t>cJ</w:t>
      </w:r>
      <w:r w:rsidRPr="000347CC">
        <w:rPr>
          <w:rFonts w:ascii="Times New Roman" w:eastAsia="Times New Roman" w:hAnsi="Times New Roman" w:cs="Times New Roman"/>
          <w:color w:val="231F20"/>
          <w:w w:val="95"/>
          <w:sz w:val="18"/>
          <w:szCs w:val="18"/>
          <w:lang w:val="hr-HR"/>
        </w:rPr>
        <w:t>2</w:t>
      </w:r>
      <w:r w:rsidRPr="000347CC">
        <w:rPr>
          <w:rFonts w:ascii="Times New Roman" w:eastAsia="Times New Roman" w:hAnsi="Times New Roman" w:cs="Times New Roman"/>
          <w:color w:val="231F20"/>
          <w:spacing w:val="-4"/>
          <w:w w:val="95"/>
          <w:sz w:val="18"/>
          <w:szCs w:val="18"/>
          <w:lang w:val="hr-HR"/>
        </w:rPr>
        <w:t>0</w:t>
      </w:r>
      <w:r w:rsidRPr="000347CC">
        <w:rPr>
          <w:rFonts w:ascii="Times New Roman" w:eastAsia="Times New Roman" w:hAnsi="Times New Roman" w:cs="Times New Roman"/>
          <w:color w:val="231F20"/>
          <w:w w:val="95"/>
          <w:sz w:val="18"/>
          <w:szCs w:val="18"/>
          <w:lang w:val="hr-HR"/>
        </w:rPr>
        <w:t>0</w:t>
      </w:r>
      <w:r w:rsidRPr="000347CC">
        <w:rPr>
          <w:rFonts w:ascii="Times New Roman" w:eastAsia="Times New Roman" w:hAnsi="Times New Roman" w:cs="Times New Roman"/>
          <w:color w:val="231F20"/>
          <w:spacing w:val="-5"/>
          <w:w w:val="95"/>
          <w:sz w:val="18"/>
          <w:szCs w:val="18"/>
          <w:lang w:val="hr-HR"/>
        </w:rPr>
        <w:t>7</w:t>
      </w:r>
      <w:r w:rsidRPr="000347CC">
        <w:rPr>
          <w:rFonts w:ascii="Times New Roman" w:eastAsia="Times New Roman" w:hAnsi="Times New Roman" w:cs="Times New Roman"/>
          <w:color w:val="231F20"/>
          <w:w w:val="95"/>
          <w:sz w:val="18"/>
          <w:szCs w:val="18"/>
          <w:lang w:val="hr-HR"/>
        </w:rPr>
        <w:t>;</w:t>
      </w:r>
      <w:r w:rsidRPr="000347CC">
        <w:rPr>
          <w:rFonts w:ascii="Times New Roman" w:eastAsia="Times New Roman" w:hAnsi="Times New Roman" w:cs="Times New Roman"/>
          <w:color w:val="231F20"/>
          <w:spacing w:val="-4"/>
          <w:w w:val="95"/>
          <w:sz w:val="18"/>
          <w:szCs w:val="18"/>
          <w:lang w:val="hr-HR"/>
        </w:rPr>
        <w:t>4</w:t>
      </w:r>
      <w:r w:rsidRPr="000347CC">
        <w:rPr>
          <w:rFonts w:ascii="Times New Roman" w:eastAsia="Times New Roman" w:hAnsi="Times New Roman" w:cs="Times New Roman"/>
          <w:color w:val="231F20"/>
          <w:w w:val="95"/>
          <w:sz w:val="18"/>
          <w:szCs w:val="18"/>
          <w:lang w:val="hr-HR"/>
        </w:rPr>
        <w:t>4</w:t>
      </w:r>
      <w:r w:rsidRPr="000347CC">
        <w:rPr>
          <w:rFonts w:ascii="Times New Roman" w:eastAsia="Times New Roman" w:hAnsi="Times New Roman" w:cs="Times New Roman"/>
          <w:color w:val="231F20"/>
          <w:spacing w:val="-4"/>
          <w:w w:val="95"/>
          <w:sz w:val="18"/>
          <w:szCs w:val="18"/>
          <w:lang w:val="hr-HR"/>
        </w:rPr>
        <w:t>:3</w:t>
      </w:r>
      <w:r w:rsidRPr="000347CC">
        <w:rPr>
          <w:rFonts w:ascii="Times New Roman" w:eastAsia="Times New Roman" w:hAnsi="Times New Roman" w:cs="Times New Roman"/>
          <w:color w:val="231F20"/>
          <w:w w:val="95"/>
          <w:sz w:val="18"/>
          <w:szCs w:val="18"/>
          <w:lang w:val="hr-HR"/>
        </w:rPr>
        <w:t>1</w:t>
      </w:r>
      <w:r w:rsidRPr="000347CC">
        <w:rPr>
          <w:rFonts w:ascii="Times New Roman" w:eastAsia="Times New Roman" w:hAnsi="Times New Roman" w:cs="Times New Roman"/>
          <w:color w:val="231F20"/>
          <w:spacing w:val="-4"/>
          <w:w w:val="95"/>
          <w:sz w:val="18"/>
          <w:szCs w:val="18"/>
          <w:lang w:val="hr-HR"/>
        </w:rPr>
        <w:t>2</w:t>
      </w:r>
      <w:r w:rsidRPr="000347CC">
        <w:rPr>
          <w:rFonts w:ascii="Times New Roman" w:eastAsia="Times New Roman" w:hAnsi="Times New Roman" w:cs="Times New Roman"/>
          <w:color w:val="231F20"/>
          <w:w w:val="95"/>
          <w:sz w:val="18"/>
          <w:szCs w:val="18"/>
          <w:lang w:val="hr-HR"/>
        </w:rPr>
        <w:t>–</w:t>
      </w:r>
      <w:r w:rsidRPr="000347CC">
        <w:rPr>
          <w:rFonts w:ascii="Times New Roman" w:eastAsia="Times New Roman" w:hAnsi="Times New Roman" w:cs="Times New Roman"/>
          <w:color w:val="231F20"/>
          <w:spacing w:val="-4"/>
          <w:w w:val="95"/>
          <w:sz w:val="18"/>
          <w:szCs w:val="18"/>
          <w:lang w:val="hr-HR"/>
        </w:rPr>
        <w:t>3</w:t>
      </w:r>
      <w:r w:rsidRPr="000347CC">
        <w:rPr>
          <w:rFonts w:ascii="Times New Roman" w:eastAsia="Times New Roman" w:hAnsi="Times New Roman" w:cs="Times New Roman"/>
          <w:color w:val="231F20"/>
          <w:w w:val="95"/>
          <w:sz w:val="18"/>
          <w:szCs w:val="18"/>
          <w:lang w:val="hr-HR"/>
        </w:rPr>
        <w:t>2</w:t>
      </w:r>
      <w:r w:rsidRPr="000347CC">
        <w:rPr>
          <w:rFonts w:ascii="Times New Roman" w:eastAsia="Times New Roman" w:hAnsi="Times New Roman" w:cs="Times New Roman"/>
          <w:color w:val="231F20"/>
          <w:spacing w:val="-4"/>
          <w:w w:val="95"/>
          <w:sz w:val="18"/>
          <w:szCs w:val="18"/>
          <w:lang w:val="hr-HR"/>
        </w:rPr>
        <w:t>0</w:t>
      </w:r>
      <w:r w:rsidRPr="000347CC">
        <w:rPr>
          <w:rFonts w:ascii="Times New Roman" w:eastAsia="Times New Roman" w:hAnsi="Times New Roman" w:cs="Times New Roman"/>
          <w:color w:val="231F20"/>
          <w:w w:val="95"/>
          <w:sz w:val="18"/>
          <w:szCs w:val="18"/>
          <w:lang w:val="hr-HR"/>
        </w:rPr>
        <w:t>.</w:t>
      </w:r>
    </w:p>
    <w:p w:rsidR="00F84D19" w:rsidRPr="000347CC" w:rsidRDefault="00010FE5">
      <w:pPr>
        <w:numPr>
          <w:ilvl w:val="0"/>
          <w:numId w:val="3"/>
        </w:numPr>
        <w:tabs>
          <w:tab w:val="left" w:pos="411"/>
        </w:tabs>
        <w:spacing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pacing w:val="-4"/>
          <w:w w:val="105"/>
          <w:sz w:val="18"/>
          <w:szCs w:val="18"/>
          <w:lang w:val="hr-HR"/>
        </w:rPr>
        <w:t>M</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spacing w:val="-4"/>
          <w:w w:val="105"/>
          <w:sz w:val="18"/>
          <w:szCs w:val="18"/>
          <w:lang w:val="hr-HR"/>
        </w:rPr>
        <w:t>s</w:t>
      </w:r>
      <w:r w:rsidRPr="000347CC">
        <w:rPr>
          <w:rFonts w:ascii="Times New Roman" w:eastAsia="Times New Roman" w:hAnsi="Times New Roman" w:cs="Times New Roman"/>
          <w:color w:val="231F20"/>
          <w:spacing w:val="-5"/>
          <w:w w:val="105"/>
          <w:sz w:val="18"/>
          <w:szCs w:val="18"/>
          <w:lang w:val="hr-HR"/>
        </w:rPr>
        <w:t>e</w:t>
      </w:r>
      <w:r w:rsidRPr="000347CC">
        <w:rPr>
          <w:rFonts w:ascii="Times New Roman" w:eastAsia="Times New Roman" w:hAnsi="Times New Roman" w:cs="Times New Roman"/>
          <w:color w:val="231F20"/>
          <w:spacing w:val="-4"/>
          <w:w w:val="105"/>
          <w:sz w:val="18"/>
          <w:szCs w:val="18"/>
          <w:lang w:val="hr-HR"/>
        </w:rPr>
        <w:t>r</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w w:val="105"/>
          <w:sz w:val="18"/>
          <w:szCs w:val="18"/>
          <w:lang w:val="hr-HR"/>
        </w:rPr>
        <w:t>i</w:t>
      </w:r>
      <w:r w:rsidRPr="000347CC">
        <w:rPr>
          <w:rFonts w:ascii="Times New Roman" w:eastAsia="Times New Roman" w:hAnsi="Times New Roman" w:cs="Times New Roman"/>
          <w:color w:val="231F20"/>
          <w:spacing w:val="-5"/>
          <w:w w:val="105"/>
          <w:sz w:val="18"/>
          <w:szCs w:val="18"/>
          <w:lang w:val="hr-HR"/>
        </w:rPr>
        <w:t>AG</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6"/>
          <w:w w:val="105"/>
          <w:sz w:val="18"/>
          <w:szCs w:val="18"/>
          <w:lang w:val="hr-HR"/>
        </w:rPr>
        <w:t>S</w:t>
      </w:r>
      <w:r w:rsidRPr="000347CC">
        <w:rPr>
          <w:rFonts w:ascii="Times New Roman" w:eastAsia="Times New Roman" w:hAnsi="Times New Roman" w:cs="Times New Roman"/>
          <w:color w:val="231F20"/>
          <w:spacing w:val="-4"/>
          <w:w w:val="105"/>
          <w:sz w:val="18"/>
          <w:szCs w:val="18"/>
          <w:lang w:val="hr-HR"/>
        </w:rPr>
        <w:t>e</w:t>
      </w:r>
      <w:r w:rsidRPr="000347CC">
        <w:rPr>
          <w:rFonts w:ascii="Times New Roman" w:eastAsia="Times New Roman" w:hAnsi="Times New Roman" w:cs="Times New Roman"/>
          <w:color w:val="231F20"/>
          <w:spacing w:val="-6"/>
          <w:w w:val="105"/>
          <w:sz w:val="18"/>
          <w:szCs w:val="18"/>
          <w:lang w:val="hr-HR"/>
        </w:rPr>
        <w:t>l</w:t>
      </w:r>
      <w:r w:rsidRPr="000347CC">
        <w:rPr>
          <w:rFonts w:ascii="Times New Roman" w:eastAsia="Times New Roman" w:hAnsi="Times New Roman" w:cs="Times New Roman"/>
          <w:color w:val="231F20"/>
          <w:w w:val="105"/>
          <w:sz w:val="18"/>
          <w:szCs w:val="18"/>
          <w:lang w:val="hr-HR"/>
        </w:rPr>
        <w:t>l</w:t>
      </w:r>
      <w:r w:rsidRPr="000347CC">
        <w:rPr>
          <w:rFonts w:ascii="Times New Roman" w:eastAsia="Times New Roman" w:hAnsi="Times New Roman" w:cs="Times New Roman"/>
          <w:color w:val="231F20"/>
          <w:spacing w:val="-4"/>
          <w:w w:val="105"/>
          <w:sz w:val="18"/>
          <w:szCs w:val="18"/>
          <w:lang w:val="hr-HR"/>
        </w:rPr>
        <w:t>D</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5"/>
          <w:w w:val="105"/>
          <w:sz w:val="18"/>
          <w:szCs w:val="18"/>
          <w:lang w:val="hr-HR"/>
        </w:rPr>
        <w:t>Ha</w:t>
      </w:r>
      <w:r w:rsidRPr="000347CC">
        <w:rPr>
          <w:rFonts w:ascii="Times New Roman" w:eastAsia="Times New Roman" w:hAnsi="Times New Roman" w:cs="Times New Roman"/>
          <w:color w:val="231F20"/>
          <w:spacing w:val="-4"/>
          <w:w w:val="105"/>
          <w:sz w:val="18"/>
          <w:szCs w:val="18"/>
          <w:lang w:val="hr-HR"/>
        </w:rPr>
        <w:t>be</w:t>
      </w:r>
      <w:r w:rsidRPr="000347CC">
        <w:rPr>
          <w:rFonts w:ascii="Times New Roman" w:eastAsia="Times New Roman" w:hAnsi="Times New Roman" w:cs="Times New Roman"/>
          <w:color w:val="231F20"/>
          <w:w w:val="105"/>
          <w:sz w:val="18"/>
          <w:szCs w:val="18"/>
          <w:lang w:val="hr-HR"/>
        </w:rPr>
        <w:t>l</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4"/>
          <w:w w:val="105"/>
          <w:sz w:val="18"/>
          <w:szCs w:val="18"/>
          <w:lang w:val="hr-HR"/>
        </w:rPr>
        <w:t>e</w:t>
      </w:r>
      <w:r w:rsidRPr="000347CC">
        <w:rPr>
          <w:rFonts w:ascii="Times New Roman" w:eastAsia="Times New Roman" w:hAnsi="Times New Roman" w:cs="Times New Roman"/>
          <w:color w:val="231F20"/>
          <w:w w:val="105"/>
          <w:sz w:val="18"/>
          <w:szCs w:val="18"/>
          <w:lang w:val="hr-HR"/>
        </w:rPr>
        <w:t>t</w:t>
      </w:r>
      <w:r w:rsidRPr="000347CC">
        <w:rPr>
          <w:rFonts w:ascii="Times New Roman" w:eastAsia="Times New Roman" w:hAnsi="Times New Roman" w:cs="Times New Roman"/>
          <w:color w:val="231F20"/>
          <w:spacing w:val="-5"/>
          <w:w w:val="105"/>
          <w:sz w:val="18"/>
          <w:szCs w:val="18"/>
          <w:lang w:val="hr-HR"/>
        </w:rPr>
        <w:t>al</w:t>
      </w:r>
      <w:r w:rsidRPr="000347CC">
        <w:rPr>
          <w:rFonts w:ascii="Times New Roman" w:eastAsia="Times New Roman" w:hAnsi="Times New Roman" w:cs="Times New Roman"/>
          <w:color w:val="231F20"/>
          <w:w w:val="105"/>
          <w:sz w:val="18"/>
          <w:szCs w:val="18"/>
          <w:lang w:val="hr-HR"/>
        </w:rPr>
        <w:t>.</w:t>
      </w:r>
      <w:r w:rsidR="00866B2F" w:rsidRPr="000347CC">
        <w:rPr>
          <w:rFonts w:ascii="Times New Roman" w:eastAsia="Times New Roman" w:hAnsi="Times New Roman" w:cs="Times New Roman"/>
          <w:color w:val="231F20"/>
          <w:spacing w:val="-5"/>
          <w:w w:val="105"/>
          <w:sz w:val="18"/>
          <w:szCs w:val="18"/>
          <w:lang w:val="hr-HR"/>
        </w:rPr>
        <w:t xml:space="preserve">Priroda hranjenja kod djece s nepopravljenim rascjepom usne i/ili nepca u usporedbi sa </w:t>
      </w:r>
      <w:r w:rsidR="00040E40" w:rsidRPr="000347CC">
        <w:rPr>
          <w:rFonts w:ascii="Times New Roman" w:eastAsia="Times New Roman" w:hAnsi="Times New Roman" w:cs="Times New Roman"/>
          <w:color w:val="231F20"/>
          <w:spacing w:val="-5"/>
          <w:w w:val="105"/>
          <w:sz w:val="18"/>
          <w:szCs w:val="18"/>
          <w:lang w:val="hr-HR"/>
        </w:rPr>
        <w:t>z</w:t>
      </w:r>
      <w:r w:rsidR="00866B2F" w:rsidRPr="000347CC">
        <w:rPr>
          <w:rFonts w:ascii="Times New Roman" w:eastAsia="Times New Roman" w:hAnsi="Times New Roman" w:cs="Times New Roman"/>
          <w:color w:val="231F20"/>
          <w:spacing w:val="-5"/>
          <w:w w:val="105"/>
          <w:sz w:val="18"/>
          <w:szCs w:val="18"/>
          <w:lang w:val="hr-HR"/>
        </w:rPr>
        <w:t>dravom dojenčadi bez rascjepa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pacing w:val="-5"/>
          <w:sz w:val="18"/>
          <w:szCs w:val="18"/>
          <w:lang w:val="hr-HR"/>
        </w:rPr>
        <w:t>Clef</w:t>
      </w:r>
      <w:r w:rsidRPr="000347CC">
        <w:rPr>
          <w:rFonts w:ascii="Times New Roman" w:eastAsia="Arial" w:hAnsi="Times New Roman" w:cs="Times New Roman"/>
          <w:color w:val="231F20"/>
          <w:sz w:val="18"/>
          <w:szCs w:val="18"/>
          <w:lang w:val="hr-HR"/>
        </w:rPr>
        <w:t>t</w:t>
      </w:r>
      <w:r w:rsidRPr="000347CC">
        <w:rPr>
          <w:rFonts w:ascii="Times New Roman" w:eastAsia="Arial" w:hAnsi="Times New Roman" w:cs="Times New Roman"/>
          <w:color w:val="231F20"/>
          <w:spacing w:val="-6"/>
          <w:sz w:val="18"/>
          <w:szCs w:val="18"/>
          <w:lang w:val="hr-HR"/>
        </w:rPr>
        <w:t>P</w:t>
      </w:r>
      <w:r w:rsidRPr="000347CC">
        <w:rPr>
          <w:rFonts w:ascii="Times New Roman" w:eastAsia="Arial" w:hAnsi="Times New Roman" w:cs="Times New Roman"/>
          <w:color w:val="231F20"/>
          <w:spacing w:val="-5"/>
          <w:sz w:val="18"/>
          <w:szCs w:val="18"/>
          <w:lang w:val="hr-HR"/>
        </w:rPr>
        <w:t>alat</w:t>
      </w:r>
      <w:r w:rsidRPr="000347CC">
        <w:rPr>
          <w:rFonts w:ascii="Times New Roman" w:eastAsia="Arial" w:hAnsi="Times New Roman" w:cs="Times New Roman"/>
          <w:color w:val="231F20"/>
          <w:sz w:val="18"/>
          <w:szCs w:val="18"/>
          <w:lang w:val="hr-HR"/>
        </w:rPr>
        <w:t>e</w:t>
      </w:r>
      <w:r w:rsidRPr="000347CC">
        <w:rPr>
          <w:rFonts w:ascii="Times New Roman" w:eastAsia="Arial" w:hAnsi="Times New Roman" w:cs="Times New Roman"/>
          <w:color w:val="231F20"/>
          <w:spacing w:val="-5"/>
          <w:sz w:val="18"/>
          <w:szCs w:val="18"/>
          <w:lang w:val="hr-HR"/>
        </w:rPr>
        <w:t>Craniofa</w:t>
      </w:r>
      <w:r w:rsidRPr="000347CC">
        <w:rPr>
          <w:rFonts w:ascii="Times New Roman" w:eastAsia="Arial" w:hAnsi="Times New Roman" w:cs="Times New Roman"/>
          <w:color w:val="231F20"/>
          <w:sz w:val="18"/>
          <w:szCs w:val="18"/>
          <w:lang w:val="hr-HR"/>
        </w:rPr>
        <w:t>c</w:t>
      </w:r>
      <w:r w:rsidRPr="000347CC">
        <w:rPr>
          <w:rFonts w:ascii="Times New Roman" w:eastAsia="Arial" w:hAnsi="Times New Roman" w:cs="Times New Roman"/>
          <w:color w:val="231F20"/>
          <w:w w:val="95"/>
          <w:sz w:val="18"/>
          <w:szCs w:val="18"/>
          <w:lang w:val="hr-HR"/>
        </w:rPr>
        <w:t>J</w:t>
      </w:r>
      <w:r w:rsidRPr="000347CC">
        <w:rPr>
          <w:rFonts w:ascii="Times New Roman" w:eastAsia="Times New Roman" w:hAnsi="Times New Roman" w:cs="Times New Roman"/>
          <w:color w:val="231F20"/>
          <w:spacing w:val="-6"/>
          <w:sz w:val="18"/>
          <w:szCs w:val="18"/>
          <w:lang w:val="hr-HR"/>
        </w:rPr>
        <w:t>200</w:t>
      </w:r>
      <w:r w:rsidRPr="000347CC">
        <w:rPr>
          <w:rFonts w:ascii="Times New Roman" w:eastAsia="Times New Roman" w:hAnsi="Times New Roman" w:cs="Times New Roman"/>
          <w:color w:val="231F20"/>
          <w:spacing w:val="-5"/>
          <w:sz w:val="18"/>
          <w:szCs w:val="18"/>
          <w:lang w:val="hr-HR"/>
        </w:rPr>
        <w:t>7</w:t>
      </w:r>
      <w:r w:rsidRPr="000347CC">
        <w:rPr>
          <w:rFonts w:ascii="Times New Roman" w:eastAsia="Times New Roman" w:hAnsi="Times New Roman" w:cs="Times New Roman"/>
          <w:color w:val="231F20"/>
          <w:spacing w:val="-6"/>
          <w:sz w:val="18"/>
          <w:szCs w:val="18"/>
          <w:lang w:val="hr-HR"/>
        </w:rPr>
        <w:t>;</w:t>
      </w:r>
      <w:r w:rsidRPr="000347CC">
        <w:rPr>
          <w:rFonts w:ascii="Times New Roman" w:eastAsia="Times New Roman" w:hAnsi="Times New Roman" w:cs="Times New Roman"/>
          <w:color w:val="231F20"/>
          <w:spacing w:val="-5"/>
          <w:sz w:val="18"/>
          <w:szCs w:val="18"/>
          <w:lang w:val="hr-HR"/>
        </w:rPr>
        <w:t>4</w:t>
      </w:r>
      <w:r w:rsidRPr="000347CC">
        <w:rPr>
          <w:rFonts w:ascii="Times New Roman" w:eastAsia="Times New Roman" w:hAnsi="Times New Roman" w:cs="Times New Roman"/>
          <w:color w:val="231F20"/>
          <w:spacing w:val="-6"/>
          <w:sz w:val="18"/>
          <w:szCs w:val="18"/>
          <w:lang w:val="hr-HR"/>
        </w:rPr>
        <w:t>4:321–</w:t>
      </w:r>
      <w:r w:rsidRPr="000347CC">
        <w:rPr>
          <w:rFonts w:ascii="Times New Roman" w:eastAsia="Times New Roman" w:hAnsi="Times New Roman" w:cs="Times New Roman"/>
          <w:color w:val="231F20"/>
          <w:spacing w:val="-5"/>
          <w:sz w:val="18"/>
          <w:szCs w:val="18"/>
          <w:lang w:val="hr-HR"/>
        </w:rPr>
        <w:t>3</w:t>
      </w:r>
      <w:r w:rsidRPr="000347CC">
        <w:rPr>
          <w:rFonts w:ascii="Times New Roman" w:eastAsia="Times New Roman" w:hAnsi="Times New Roman" w:cs="Times New Roman"/>
          <w:color w:val="231F20"/>
          <w:spacing w:val="-6"/>
          <w:sz w:val="18"/>
          <w:szCs w:val="18"/>
          <w:lang w:val="hr-HR"/>
        </w:rPr>
        <w:t>28.</w:t>
      </w:r>
    </w:p>
    <w:p w:rsidR="00F84D19" w:rsidRPr="000347CC" w:rsidRDefault="00010FE5">
      <w:pPr>
        <w:numPr>
          <w:ilvl w:val="0"/>
          <w:numId w:val="3"/>
        </w:numPr>
        <w:tabs>
          <w:tab w:val="left" w:pos="411"/>
        </w:tabs>
        <w:spacing w:before="1" w:line="255" w:lineRule="auto"/>
        <w:ind w:left="411" w:right="103"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pacing w:val="-4"/>
          <w:w w:val="105"/>
          <w:sz w:val="18"/>
          <w:szCs w:val="18"/>
          <w:lang w:val="hr-HR"/>
        </w:rPr>
        <w:t>Mizun</w:t>
      </w:r>
      <w:r w:rsidRPr="000347CC">
        <w:rPr>
          <w:rFonts w:ascii="Times New Roman" w:eastAsia="Times New Roman" w:hAnsi="Times New Roman" w:cs="Times New Roman"/>
          <w:color w:val="231F20"/>
          <w:w w:val="105"/>
          <w:sz w:val="18"/>
          <w:szCs w:val="18"/>
          <w:lang w:val="hr-HR"/>
        </w:rPr>
        <w:t>o</w:t>
      </w:r>
      <w:r w:rsidRPr="000347CC">
        <w:rPr>
          <w:rFonts w:ascii="Times New Roman" w:eastAsia="Times New Roman" w:hAnsi="Times New Roman" w:cs="Times New Roman"/>
          <w:color w:val="231F20"/>
          <w:spacing w:val="-5"/>
          <w:w w:val="105"/>
          <w:sz w:val="18"/>
          <w:szCs w:val="18"/>
          <w:lang w:val="hr-HR"/>
        </w:rPr>
        <w:t>K</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4"/>
          <w:w w:val="105"/>
          <w:sz w:val="18"/>
          <w:szCs w:val="18"/>
          <w:lang w:val="hr-HR"/>
        </w:rPr>
        <w:t>Ued</w:t>
      </w:r>
      <w:r w:rsidRPr="000347CC">
        <w:rPr>
          <w:rFonts w:ascii="Times New Roman" w:eastAsia="Times New Roman" w:hAnsi="Times New Roman" w:cs="Times New Roman"/>
          <w:color w:val="231F20"/>
          <w:w w:val="105"/>
          <w:sz w:val="18"/>
          <w:szCs w:val="18"/>
          <w:lang w:val="hr-HR"/>
        </w:rPr>
        <w:t>a</w:t>
      </w:r>
      <w:r w:rsidRPr="000347CC">
        <w:rPr>
          <w:rFonts w:ascii="Times New Roman" w:eastAsia="Times New Roman" w:hAnsi="Times New Roman" w:cs="Times New Roman"/>
          <w:color w:val="231F20"/>
          <w:spacing w:val="-5"/>
          <w:w w:val="105"/>
          <w:sz w:val="18"/>
          <w:szCs w:val="18"/>
          <w:lang w:val="hr-HR"/>
        </w:rPr>
        <w:t>A</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4"/>
          <w:w w:val="105"/>
          <w:sz w:val="18"/>
          <w:szCs w:val="18"/>
          <w:lang w:val="hr-HR"/>
        </w:rPr>
        <w:t>Kan</w:t>
      </w:r>
      <w:r w:rsidRPr="000347CC">
        <w:rPr>
          <w:rFonts w:ascii="Times New Roman" w:eastAsia="Times New Roman" w:hAnsi="Times New Roman" w:cs="Times New Roman"/>
          <w:color w:val="231F20"/>
          <w:w w:val="105"/>
          <w:sz w:val="18"/>
          <w:szCs w:val="18"/>
          <w:lang w:val="hr-HR"/>
        </w:rPr>
        <w:t>i</w:t>
      </w:r>
      <w:r w:rsidRPr="000347CC">
        <w:rPr>
          <w:rFonts w:ascii="Times New Roman" w:eastAsia="Times New Roman" w:hAnsi="Times New Roman" w:cs="Times New Roman"/>
          <w:color w:val="231F20"/>
          <w:spacing w:val="-5"/>
          <w:w w:val="105"/>
          <w:sz w:val="18"/>
          <w:szCs w:val="18"/>
          <w:lang w:val="hr-HR"/>
        </w:rPr>
        <w:t>K</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4"/>
          <w:w w:val="105"/>
          <w:sz w:val="18"/>
          <w:szCs w:val="18"/>
          <w:lang w:val="hr-HR"/>
        </w:rPr>
        <w:t>e</w:t>
      </w:r>
      <w:r w:rsidRPr="000347CC">
        <w:rPr>
          <w:rFonts w:ascii="Times New Roman" w:eastAsia="Times New Roman" w:hAnsi="Times New Roman" w:cs="Times New Roman"/>
          <w:color w:val="231F20"/>
          <w:w w:val="105"/>
          <w:sz w:val="18"/>
          <w:szCs w:val="18"/>
          <w:lang w:val="hr-HR"/>
        </w:rPr>
        <w:t>t</w:t>
      </w:r>
      <w:r w:rsidRPr="000347CC">
        <w:rPr>
          <w:rFonts w:ascii="Times New Roman" w:eastAsia="Times New Roman" w:hAnsi="Times New Roman" w:cs="Times New Roman"/>
          <w:color w:val="231F20"/>
          <w:spacing w:val="-4"/>
          <w:w w:val="105"/>
          <w:sz w:val="18"/>
          <w:szCs w:val="18"/>
          <w:lang w:val="hr-HR"/>
        </w:rPr>
        <w:t>al</w:t>
      </w:r>
      <w:r w:rsidRPr="000347CC">
        <w:rPr>
          <w:rFonts w:ascii="Times New Roman" w:eastAsia="Times New Roman" w:hAnsi="Times New Roman" w:cs="Times New Roman"/>
          <w:color w:val="231F20"/>
          <w:w w:val="105"/>
          <w:sz w:val="18"/>
          <w:szCs w:val="18"/>
          <w:lang w:val="hr-HR"/>
        </w:rPr>
        <w:t>.</w:t>
      </w:r>
      <w:r w:rsidR="00040E40" w:rsidRPr="000347CC">
        <w:rPr>
          <w:rFonts w:ascii="Times New Roman" w:eastAsia="Times New Roman" w:hAnsi="Times New Roman" w:cs="Times New Roman"/>
          <w:color w:val="231F20"/>
          <w:spacing w:val="-4"/>
          <w:w w:val="105"/>
          <w:sz w:val="18"/>
          <w:szCs w:val="18"/>
          <w:lang w:val="hr-HR"/>
        </w:rPr>
        <w:t>Ponašanje hranjenja novorođenčadi s rascjepom usne i nepca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spacing w:val="-5"/>
          <w:w w:val="105"/>
          <w:sz w:val="18"/>
          <w:szCs w:val="18"/>
          <w:lang w:val="hr-HR"/>
        </w:rPr>
        <w:t>Act</w:t>
      </w:r>
      <w:r w:rsidRPr="000347CC">
        <w:rPr>
          <w:rFonts w:ascii="Times New Roman" w:eastAsia="Arial" w:hAnsi="Times New Roman" w:cs="Times New Roman"/>
          <w:color w:val="231F20"/>
          <w:w w:val="105"/>
          <w:sz w:val="18"/>
          <w:szCs w:val="18"/>
          <w:lang w:val="hr-HR"/>
        </w:rPr>
        <w:t>a</w:t>
      </w:r>
      <w:r w:rsidRPr="000347CC">
        <w:rPr>
          <w:rFonts w:ascii="Times New Roman" w:eastAsia="Arial" w:hAnsi="Times New Roman" w:cs="Times New Roman"/>
          <w:color w:val="231F20"/>
          <w:spacing w:val="-4"/>
          <w:w w:val="105"/>
          <w:sz w:val="18"/>
          <w:szCs w:val="18"/>
          <w:lang w:val="hr-HR"/>
        </w:rPr>
        <w:t>P</w:t>
      </w:r>
      <w:r w:rsidRPr="000347CC">
        <w:rPr>
          <w:rFonts w:ascii="Times New Roman" w:eastAsia="Arial" w:hAnsi="Times New Roman" w:cs="Times New Roman"/>
          <w:color w:val="231F20"/>
          <w:spacing w:val="-6"/>
          <w:w w:val="105"/>
          <w:sz w:val="18"/>
          <w:szCs w:val="18"/>
          <w:lang w:val="hr-HR"/>
        </w:rPr>
        <w:t>a</w:t>
      </w:r>
      <w:r w:rsidRPr="000347CC">
        <w:rPr>
          <w:rFonts w:ascii="Times New Roman" w:eastAsia="Arial" w:hAnsi="Times New Roman" w:cs="Times New Roman"/>
          <w:color w:val="231F20"/>
          <w:spacing w:val="-5"/>
          <w:w w:val="105"/>
          <w:sz w:val="18"/>
          <w:szCs w:val="18"/>
          <w:lang w:val="hr-HR"/>
        </w:rPr>
        <w:t>ed</w:t>
      </w:r>
      <w:r w:rsidRPr="000347CC">
        <w:rPr>
          <w:rFonts w:ascii="Times New Roman" w:eastAsia="Arial" w:hAnsi="Times New Roman" w:cs="Times New Roman"/>
          <w:color w:val="231F20"/>
          <w:spacing w:val="-4"/>
          <w:w w:val="105"/>
          <w:sz w:val="18"/>
          <w:szCs w:val="18"/>
          <w:lang w:val="hr-HR"/>
        </w:rPr>
        <w:t>i</w:t>
      </w:r>
      <w:r w:rsidRPr="000347CC">
        <w:rPr>
          <w:rFonts w:ascii="Times New Roman" w:eastAsia="Arial" w:hAnsi="Times New Roman" w:cs="Times New Roman"/>
          <w:color w:val="231F20"/>
          <w:spacing w:val="-6"/>
          <w:w w:val="105"/>
          <w:sz w:val="18"/>
          <w:szCs w:val="18"/>
          <w:lang w:val="hr-HR"/>
        </w:rPr>
        <w:t>a</w:t>
      </w:r>
      <w:r w:rsidRPr="000347CC">
        <w:rPr>
          <w:rFonts w:ascii="Times New Roman" w:eastAsia="Arial" w:hAnsi="Times New Roman" w:cs="Times New Roman"/>
          <w:color w:val="231F20"/>
          <w:spacing w:val="-4"/>
          <w:w w:val="105"/>
          <w:sz w:val="18"/>
          <w:szCs w:val="18"/>
          <w:lang w:val="hr-HR"/>
        </w:rPr>
        <w:t>t</w:t>
      </w:r>
      <w:r w:rsidRPr="000347CC">
        <w:rPr>
          <w:rFonts w:ascii="Times New Roman" w:eastAsia="Arial" w:hAnsi="Times New Roman" w:cs="Times New Roman"/>
          <w:color w:val="231F20"/>
          <w:w w:val="105"/>
          <w:sz w:val="18"/>
          <w:szCs w:val="18"/>
          <w:lang w:val="hr-HR"/>
        </w:rPr>
        <w:t>r</w:t>
      </w:r>
      <w:r w:rsidRPr="000347CC">
        <w:rPr>
          <w:rFonts w:ascii="Times New Roman" w:eastAsia="Times New Roman" w:hAnsi="Times New Roman" w:cs="Times New Roman"/>
          <w:color w:val="231F20"/>
          <w:spacing w:val="-6"/>
          <w:w w:val="105"/>
          <w:sz w:val="18"/>
          <w:szCs w:val="18"/>
          <w:lang w:val="hr-HR"/>
        </w:rPr>
        <w:t>2</w:t>
      </w:r>
      <w:r w:rsidRPr="000347CC">
        <w:rPr>
          <w:rFonts w:ascii="Times New Roman" w:eastAsia="Times New Roman" w:hAnsi="Times New Roman" w:cs="Times New Roman"/>
          <w:color w:val="231F20"/>
          <w:spacing w:val="-5"/>
          <w:w w:val="105"/>
          <w:sz w:val="18"/>
          <w:szCs w:val="18"/>
          <w:lang w:val="hr-HR"/>
        </w:rPr>
        <w:t>002;9</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spacing w:val="-5"/>
          <w:w w:val="105"/>
          <w:sz w:val="18"/>
          <w:szCs w:val="18"/>
          <w:lang w:val="hr-HR"/>
        </w:rPr>
        <w:t>:</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spacing w:val="-5"/>
          <w:w w:val="105"/>
          <w:sz w:val="18"/>
          <w:szCs w:val="18"/>
          <w:lang w:val="hr-HR"/>
        </w:rPr>
        <w:t>227</w:t>
      </w:r>
      <w:r w:rsidRPr="000347CC">
        <w:rPr>
          <w:rFonts w:ascii="Times New Roman" w:eastAsia="Times New Roman" w:hAnsi="Times New Roman" w:cs="Times New Roman"/>
          <w:color w:val="231F20"/>
          <w:spacing w:val="-6"/>
          <w:w w:val="105"/>
          <w:sz w:val="18"/>
          <w:szCs w:val="18"/>
          <w:lang w:val="hr-HR"/>
        </w:rPr>
        <w:t>–</w:t>
      </w:r>
      <w:r w:rsidRPr="000347CC">
        <w:rPr>
          <w:rFonts w:ascii="Times New Roman" w:eastAsia="Times New Roman" w:hAnsi="Times New Roman" w:cs="Times New Roman"/>
          <w:color w:val="231F20"/>
          <w:spacing w:val="-5"/>
          <w:w w:val="105"/>
          <w:sz w:val="18"/>
          <w:szCs w:val="18"/>
          <w:lang w:val="hr-HR"/>
        </w:rPr>
        <w:t>12</w:t>
      </w:r>
      <w:r w:rsidRPr="000347CC">
        <w:rPr>
          <w:rFonts w:ascii="Times New Roman" w:eastAsia="Times New Roman" w:hAnsi="Times New Roman" w:cs="Times New Roman"/>
          <w:color w:val="231F20"/>
          <w:spacing w:val="-6"/>
          <w:w w:val="105"/>
          <w:sz w:val="18"/>
          <w:szCs w:val="18"/>
          <w:lang w:val="hr-HR"/>
        </w:rPr>
        <w:t>3</w:t>
      </w:r>
      <w:r w:rsidRPr="000347CC">
        <w:rPr>
          <w:rFonts w:ascii="Times New Roman" w:eastAsia="Times New Roman" w:hAnsi="Times New Roman" w:cs="Times New Roman"/>
          <w:color w:val="231F20"/>
          <w:spacing w:val="-5"/>
          <w:w w:val="105"/>
          <w:sz w:val="18"/>
          <w:szCs w:val="18"/>
          <w:lang w:val="hr-HR"/>
        </w:rPr>
        <w:t>2.</w:t>
      </w:r>
    </w:p>
    <w:p w:rsidR="00F84D19" w:rsidRPr="000347CC" w:rsidRDefault="00010FE5">
      <w:pPr>
        <w:numPr>
          <w:ilvl w:val="0"/>
          <w:numId w:val="3"/>
        </w:numPr>
        <w:tabs>
          <w:tab w:val="left" w:pos="411"/>
        </w:tabs>
        <w:spacing w:before="2" w:line="255"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MizunoK,UedaA.</w:t>
      </w:r>
      <w:r w:rsidR="00040E40" w:rsidRPr="000347CC">
        <w:rPr>
          <w:rFonts w:ascii="Times New Roman" w:eastAsia="Times New Roman" w:hAnsi="Times New Roman" w:cs="Times New Roman"/>
          <w:color w:val="231F20"/>
          <w:w w:val="105"/>
          <w:sz w:val="18"/>
          <w:szCs w:val="18"/>
          <w:lang w:val="hr-HR"/>
        </w:rPr>
        <w:t>Razvoj sisanja kod djece koja nisu hranjena 2 mjeseca nakon poroda</w:t>
      </w:r>
      <w:r w:rsidRPr="000347CC">
        <w:rPr>
          <w:rFonts w:ascii="Times New Roman" w:eastAsia="Times New Roman" w:hAnsi="Times New Roman" w:cs="Times New Roman"/>
          <w:color w:val="231F20"/>
          <w:w w:val="105"/>
          <w:sz w:val="18"/>
          <w:szCs w:val="18"/>
          <w:lang w:val="hr-HR"/>
        </w:rPr>
        <w:t>.</w:t>
      </w:r>
      <w:r w:rsidR="00040E40" w:rsidRPr="000347CC">
        <w:rPr>
          <w:rFonts w:ascii="Times New Roman" w:eastAsia="Arial" w:hAnsi="Times New Roman" w:cs="Times New Roman"/>
          <w:color w:val="231F20"/>
          <w:w w:val="105"/>
          <w:sz w:val="18"/>
          <w:szCs w:val="18"/>
          <w:lang w:val="hr-HR"/>
        </w:rPr>
        <w:t>Pe</w:t>
      </w:r>
      <w:r w:rsidRPr="000347CC">
        <w:rPr>
          <w:rFonts w:ascii="Times New Roman" w:eastAsia="Arial" w:hAnsi="Times New Roman" w:cs="Times New Roman"/>
          <w:color w:val="231F20"/>
          <w:sz w:val="18"/>
          <w:szCs w:val="18"/>
          <w:lang w:val="hr-HR"/>
        </w:rPr>
        <w:t>diatrInt</w:t>
      </w:r>
      <w:r w:rsidRPr="000347CC">
        <w:rPr>
          <w:rFonts w:ascii="Times New Roman" w:eastAsia="Times New Roman" w:hAnsi="Times New Roman" w:cs="Times New Roman"/>
          <w:color w:val="231F20"/>
          <w:sz w:val="18"/>
          <w:szCs w:val="18"/>
          <w:lang w:val="hr-HR"/>
        </w:rPr>
        <w:t>2001;43:251–255.</w:t>
      </w:r>
    </w:p>
    <w:p w:rsidR="00F84D19" w:rsidRPr="000347CC" w:rsidRDefault="00010FE5">
      <w:pPr>
        <w:numPr>
          <w:ilvl w:val="0"/>
          <w:numId w:val="3"/>
        </w:numPr>
        <w:tabs>
          <w:tab w:val="left" w:pos="411"/>
        </w:tabs>
        <w:spacing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ChoiBH,KleinheinzJ,JoosU,etal.</w:t>
      </w:r>
      <w:r w:rsidR="00233EF7" w:rsidRPr="000347CC">
        <w:rPr>
          <w:rFonts w:ascii="Times New Roman" w:eastAsia="Times New Roman" w:hAnsi="Times New Roman" w:cs="Times New Roman"/>
          <w:color w:val="231F20"/>
          <w:w w:val="105"/>
          <w:sz w:val="18"/>
          <w:szCs w:val="18"/>
          <w:lang w:val="hr-HR"/>
        </w:rPr>
        <w:t>Učinkovitost sisanja rane ortopedske ploče i sisanje kod djece s rascjepom usne i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Int</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sz w:val="18"/>
          <w:szCs w:val="18"/>
          <w:lang w:val="hr-HR"/>
        </w:rPr>
        <w:t>OralMaxillofacSurg</w:t>
      </w:r>
      <w:r w:rsidRPr="000347CC">
        <w:rPr>
          <w:rFonts w:ascii="Times New Roman" w:eastAsia="Times New Roman" w:hAnsi="Times New Roman" w:cs="Times New Roman"/>
          <w:color w:val="231F20"/>
          <w:sz w:val="18"/>
          <w:szCs w:val="18"/>
          <w:lang w:val="hr-HR"/>
        </w:rPr>
        <w:t>1991;20:167–169.</w:t>
      </w:r>
    </w:p>
    <w:p w:rsidR="00F84D19" w:rsidRPr="000347CC" w:rsidRDefault="00010FE5">
      <w:pPr>
        <w:numPr>
          <w:ilvl w:val="0"/>
          <w:numId w:val="3"/>
        </w:numPr>
        <w:tabs>
          <w:tab w:val="left" w:pos="411"/>
        </w:tabs>
        <w:spacing w:before="1"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SmedegaardL,DortheMarxenMJ,GlassouEN,etal.</w:t>
      </w:r>
      <w:r w:rsidR="00233EF7" w:rsidRPr="000347CC">
        <w:rPr>
          <w:rFonts w:ascii="Times New Roman" w:eastAsia="Times New Roman" w:hAnsi="Times New Roman" w:cs="Times New Roman"/>
          <w:color w:val="231F20"/>
          <w:w w:val="105"/>
          <w:sz w:val="18"/>
          <w:szCs w:val="18"/>
          <w:lang w:val="hr-HR"/>
        </w:rPr>
        <w:t>Hospitalizacija, dojenje mlijekom i rast kod djece s rascjepom nepca i rascjepom usne i nepca koja s rođena u Danskoj</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Cleft</w:t>
      </w:r>
      <w:r w:rsidRPr="000347CC">
        <w:rPr>
          <w:rFonts w:ascii="Times New Roman" w:eastAsia="Arial" w:hAnsi="Times New Roman" w:cs="Times New Roman"/>
          <w:color w:val="231F20"/>
          <w:w w:val="95"/>
          <w:sz w:val="18"/>
          <w:szCs w:val="18"/>
          <w:lang w:val="hr-HR"/>
        </w:rPr>
        <w:t>PalateCraniofacJ</w:t>
      </w:r>
      <w:r w:rsidRPr="000347CC">
        <w:rPr>
          <w:rFonts w:ascii="Times New Roman" w:eastAsia="Times New Roman" w:hAnsi="Times New Roman" w:cs="Times New Roman"/>
          <w:color w:val="231F20"/>
          <w:w w:val="95"/>
          <w:sz w:val="18"/>
          <w:szCs w:val="18"/>
          <w:lang w:val="hr-HR"/>
        </w:rPr>
        <w:t>1998;45:628–632.</w:t>
      </w:r>
    </w:p>
    <w:p w:rsidR="00F84D19" w:rsidRPr="000347CC" w:rsidRDefault="00010FE5">
      <w:pPr>
        <w:numPr>
          <w:ilvl w:val="0"/>
          <w:numId w:val="3"/>
        </w:numPr>
        <w:tabs>
          <w:tab w:val="left" w:pos="411"/>
        </w:tabs>
        <w:spacing w:before="1" w:line="255"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 xml:space="preserve">ReidJ. </w:t>
      </w:r>
      <w:r w:rsidR="00AA5153" w:rsidRPr="000347CC">
        <w:rPr>
          <w:rFonts w:ascii="Times New Roman" w:eastAsia="Times New Roman" w:hAnsi="Times New Roman" w:cs="Times New Roman"/>
          <w:color w:val="231F20"/>
          <w:w w:val="95"/>
          <w:sz w:val="18"/>
          <w:szCs w:val="18"/>
          <w:lang w:val="hr-HR"/>
        </w:rPr>
        <w:t>Pregled intervencija hranjenja za djecu s rascjepom nepca</w:t>
      </w:r>
      <w:r w:rsidRPr="000347CC">
        <w:rPr>
          <w:rFonts w:ascii="Times New Roman" w:eastAsia="Times New Roman" w:hAnsi="Times New Roman" w:cs="Times New Roman"/>
          <w:color w:val="231F20"/>
          <w:w w:val="95"/>
          <w:sz w:val="18"/>
          <w:szCs w:val="18"/>
          <w:lang w:val="hr-HR"/>
        </w:rPr>
        <w:t>.</w:t>
      </w:r>
      <w:r w:rsidRPr="000347CC">
        <w:rPr>
          <w:rFonts w:ascii="Times New Roman" w:eastAsia="Arial" w:hAnsi="Times New Roman" w:cs="Times New Roman"/>
          <w:color w:val="231F20"/>
          <w:w w:val="95"/>
          <w:sz w:val="18"/>
          <w:szCs w:val="18"/>
          <w:lang w:val="hr-HR"/>
        </w:rPr>
        <w:t>CleftPalateCraniofacJ</w:t>
      </w:r>
      <w:r w:rsidRPr="000347CC">
        <w:rPr>
          <w:rFonts w:ascii="Times New Roman" w:eastAsia="Times New Roman" w:hAnsi="Times New Roman" w:cs="Times New Roman"/>
          <w:color w:val="231F20"/>
          <w:w w:val="95"/>
          <w:sz w:val="18"/>
          <w:szCs w:val="18"/>
          <w:lang w:val="hr-HR"/>
        </w:rPr>
        <w:t>2004;41:268–278.</w:t>
      </w:r>
    </w:p>
    <w:p w:rsidR="00F84D19" w:rsidRPr="000347CC" w:rsidRDefault="00E721C0">
      <w:pPr>
        <w:numPr>
          <w:ilvl w:val="0"/>
          <w:numId w:val="3"/>
        </w:numPr>
        <w:tabs>
          <w:tab w:val="left" w:pos="411"/>
        </w:tabs>
        <w:spacing w:before="2"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Dodatak A radne skupime američkih preventivnih usluga</w:t>
      </w:r>
      <w:r w:rsidR="00010FE5" w:rsidRPr="000347CC">
        <w:rPr>
          <w:rFonts w:ascii="Times New Roman" w:eastAsia="Times New Roman" w:hAnsi="Times New Roman" w:cs="Times New Roman"/>
          <w:color w:val="231F20"/>
          <w:w w:val="105"/>
          <w:sz w:val="18"/>
          <w:szCs w:val="18"/>
          <w:lang w:val="hr-HR"/>
        </w:rPr>
        <w:t>.</w:t>
      </w:r>
      <w:hyperlink r:id="rId13">
        <w:r w:rsidR="00010FE5" w:rsidRPr="000347CC">
          <w:rPr>
            <w:rFonts w:ascii="Times New Roman" w:eastAsia="Times New Roman" w:hAnsi="Times New Roman" w:cs="Times New Roman"/>
            <w:color w:val="231F20"/>
            <w:w w:val="105"/>
            <w:sz w:val="18"/>
            <w:szCs w:val="18"/>
            <w:lang w:val="hr-HR"/>
          </w:rPr>
          <w:t>w</w:t>
        </w:r>
        <w:r w:rsidR="00010FE5" w:rsidRPr="000347CC">
          <w:rPr>
            <w:rFonts w:ascii="Times New Roman" w:eastAsia="Times New Roman" w:hAnsi="Times New Roman" w:cs="Times New Roman"/>
            <w:color w:val="231F20"/>
            <w:spacing w:val="-4"/>
            <w:w w:val="105"/>
            <w:sz w:val="18"/>
            <w:szCs w:val="18"/>
            <w:lang w:val="hr-HR"/>
          </w:rPr>
          <w:t>w</w:t>
        </w:r>
        <w:r w:rsidR="00010FE5" w:rsidRPr="000347CC">
          <w:rPr>
            <w:rFonts w:ascii="Times New Roman" w:eastAsia="Times New Roman" w:hAnsi="Times New Roman" w:cs="Times New Roman"/>
            <w:color w:val="231F20"/>
            <w:w w:val="105"/>
            <w:sz w:val="18"/>
            <w:szCs w:val="18"/>
            <w:lang w:val="hr-HR"/>
          </w:rPr>
          <w:t>w</w:t>
        </w:r>
        <w:r w:rsidR="00010FE5" w:rsidRPr="000347CC">
          <w:rPr>
            <w:rFonts w:ascii="Times New Roman" w:eastAsia="Times New Roman" w:hAnsi="Times New Roman" w:cs="Times New Roman"/>
            <w:color w:val="231F20"/>
            <w:spacing w:val="-5"/>
            <w:w w:val="105"/>
            <w:sz w:val="18"/>
            <w:szCs w:val="18"/>
            <w:lang w:val="hr-HR"/>
          </w:rPr>
          <w:t>.</w:t>
        </w:r>
        <w:r w:rsidR="00010FE5" w:rsidRPr="000347CC">
          <w:rPr>
            <w:rFonts w:ascii="Times New Roman" w:eastAsia="Times New Roman" w:hAnsi="Times New Roman" w:cs="Times New Roman"/>
            <w:color w:val="231F20"/>
            <w:w w:val="105"/>
            <w:sz w:val="18"/>
            <w:szCs w:val="18"/>
            <w:lang w:val="hr-HR"/>
          </w:rPr>
          <w:t>n</w:t>
        </w:r>
        <w:r w:rsidR="00010FE5" w:rsidRPr="000347CC">
          <w:rPr>
            <w:rFonts w:ascii="Times New Roman" w:eastAsia="Times New Roman" w:hAnsi="Times New Roman" w:cs="Times New Roman"/>
            <w:color w:val="231F20"/>
            <w:spacing w:val="-4"/>
            <w:w w:val="105"/>
            <w:sz w:val="18"/>
            <w:szCs w:val="18"/>
            <w:lang w:val="hr-HR"/>
          </w:rPr>
          <w:t>c</w:t>
        </w:r>
        <w:r w:rsidR="00010FE5" w:rsidRPr="000347CC">
          <w:rPr>
            <w:rFonts w:ascii="Times New Roman" w:eastAsia="Times New Roman" w:hAnsi="Times New Roman" w:cs="Times New Roman"/>
            <w:color w:val="231F20"/>
            <w:spacing w:val="-3"/>
            <w:w w:val="105"/>
            <w:sz w:val="18"/>
            <w:szCs w:val="18"/>
            <w:lang w:val="hr-HR"/>
          </w:rPr>
          <w:t>b</w:t>
        </w:r>
        <w:r w:rsidR="00010FE5" w:rsidRPr="000347CC">
          <w:rPr>
            <w:rFonts w:ascii="Times New Roman" w:eastAsia="Times New Roman" w:hAnsi="Times New Roman" w:cs="Times New Roman"/>
            <w:color w:val="231F20"/>
            <w:w w:val="105"/>
            <w:sz w:val="18"/>
            <w:szCs w:val="18"/>
            <w:lang w:val="hr-HR"/>
          </w:rPr>
          <w:t>i</w:t>
        </w:r>
        <w:r w:rsidR="00010FE5" w:rsidRPr="000347CC">
          <w:rPr>
            <w:rFonts w:ascii="Times New Roman" w:eastAsia="Times New Roman" w:hAnsi="Times New Roman" w:cs="Times New Roman"/>
            <w:color w:val="231F20"/>
            <w:spacing w:val="-5"/>
            <w:w w:val="105"/>
            <w:sz w:val="18"/>
            <w:szCs w:val="18"/>
            <w:lang w:val="hr-HR"/>
          </w:rPr>
          <w:t>.</w:t>
        </w:r>
        <w:r w:rsidR="00010FE5" w:rsidRPr="000347CC">
          <w:rPr>
            <w:rFonts w:ascii="Times New Roman" w:eastAsia="Times New Roman" w:hAnsi="Times New Roman" w:cs="Times New Roman"/>
            <w:color w:val="231F20"/>
            <w:w w:val="105"/>
            <w:sz w:val="18"/>
            <w:szCs w:val="18"/>
            <w:lang w:val="hr-HR"/>
          </w:rPr>
          <w:t>n</w:t>
        </w:r>
        <w:r w:rsidR="00010FE5" w:rsidRPr="000347CC">
          <w:rPr>
            <w:rFonts w:ascii="Times New Roman" w:eastAsia="Times New Roman" w:hAnsi="Times New Roman" w:cs="Times New Roman"/>
            <w:color w:val="231F20"/>
            <w:spacing w:val="-5"/>
            <w:w w:val="105"/>
            <w:sz w:val="18"/>
            <w:szCs w:val="18"/>
            <w:lang w:val="hr-HR"/>
          </w:rPr>
          <w:t>l</w:t>
        </w:r>
        <w:r w:rsidR="00010FE5" w:rsidRPr="000347CC">
          <w:rPr>
            <w:rFonts w:ascii="Times New Roman" w:eastAsia="Times New Roman" w:hAnsi="Times New Roman" w:cs="Times New Roman"/>
            <w:color w:val="231F20"/>
            <w:w w:val="105"/>
            <w:sz w:val="18"/>
            <w:szCs w:val="18"/>
            <w:lang w:val="hr-HR"/>
          </w:rPr>
          <w:t>m</w:t>
        </w:r>
        <w:r w:rsidR="00010FE5" w:rsidRPr="000347CC">
          <w:rPr>
            <w:rFonts w:ascii="Times New Roman" w:eastAsia="Times New Roman" w:hAnsi="Times New Roman" w:cs="Times New Roman"/>
            <w:color w:val="231F20"/>
            <w:spacing w:val="-5"/>
            <w:w w:val="105"/>
            <w:sz w:val="18"/>
            <w:szCs w:val="18"/>
            <w:lang w:val="hr-HR"/>
          </w:rPr>
          <w:t>.</w:t>
        </w:r>
        <w:r w:rsidR="00010FE5" w:rsidRPr="000347CC">
          <w:rPr>
            <w:rFonts w:ascii="Times New Roman" w:eastAsia="Times New Roman" w:hAnsi="Times New Roman" w:cs="Times New Roman"/>
            <w:color w:val="231F20"/>
            <w:w w:val="105"/>
            <w:sz w:val="18"/>
            <w:szCs w:val="18"/>
            <w:lang w:val="hr-HR"/>
          </w:rPr>
          <w:t>n</w:t>
        </w:r>
        <w:r w:rsidR="00010FE5" w:rsidRPr="000347CC">
          <w:rPr>
            <w:rFonts w:ascii="Times New Roman" w:eastAsia="Times New Roman" w:hAnsi="Times New Roman" w:cs="Times New Roman"/>
            <w:color w:val="231F20"/>
            <w:spacing w:val="-5"/>
            <w:w w:val="105"/>
            <w:sz w:val="18"/>
            <w:szCs w:val="18"/>
            <w:lang w:val="hr-HR"/>
          </w:rPr>
          <w:t>i</w:t>
        </w:r>
        <w:r w:rsidR="00010FE5" w:rsidRPr="000347CC">
          <w:rPr>
            <w:rFonts w:ascii="Times New Roman" w:eastAsia="Times New Roman" w:hAnsi="Times New Roman" w:cs="Times New Roman"/>
            <w:color w:val="231F20"/>
            <w:w w:val="105"/>
            <w:sz w:val="18"/>
            <w:szCs w:val="18"/>
            <w:lang w:val="hr-HR"/>
          </w:rPr>
          <w:t>h</w:t>
        </w:r>
        <w:r w:rsidR="00010FE5" w:rsidRPr="000347CC">
          <w:rPr>
            <w:rFonts w:ascii="Times New Roman" w:eastAsia="Times New Roman" w:hAnsi="Times New Roman" w:cs="Times New Roman"/>
            <w:color w:val="231F20"/>
            <w:spacing w:val="-6"/>
            <w:w w:val="105"/>
            <w:sz w:val="18"/>
            <w:szCs w:val="18"/>
            <w:lang w:val="hr-HR"/>
          </w:rPr>
          <w:t>.</w:t>
        </w:r>
        <w:r w:rsidR="00010FE5" w:rsidRPr="000347CC">
          <w:rPr>
            <w:rFonts w:ascii="Times New Roman" w:eastAsia="Times New Roman" w:hAnsi="Times New Roman" w:cs="Times New Roman"/>
            <w:color w:val="231F20"/>
            <w:w w:val="105"/>
            <w:sz w:val="18"/>
            <w:szCs w:val="18"/>
            <w:lang w:val="hr-HR"/>
          </w:rPr>
          <w:t>g</w:t>
        </w:r>
        <w:r w:rsidR="00010FE5" w:rsidRPr="000347CC">
          <w:rPr>
            <w:rFonts w:ascii="Times New Roman" w:eastAsia="Times New Roman" w:hAnsi="Times New Roman" w:cs="Times New Roman"/>
            <w:color w:val="231F20"/>
            <w:spacing w:val="-4"/>
            <w:w w:val="105"/>
            <w:sz w:val="18"/>
            <w:szCs w:val="18"/>
            <w:lang w:val="hr-HR"/>
          </w:rPr>
          <w:t>o</w:t>
        </w:r>
        <w:r w:rsidR="00010FE5" w:rsidRPr="000347CC">
          <w:rPr>
            <w:rFonts w:ascii="Times New Roman" w:eastAsia="Times New Roman" w:hAnsi="Times New Roman" w:cs="Times New Roman"/>
            <w:color w:val="231F20"/>
            <w:w w:val="105"/>
            <w:sz w:val="18"/>
            <w:szCs w:val="18"/>
            <w:lang w:val="hr-HR"/>
          </w:rPr>
          <w:t>v</w:t>
        </w:r>
        <w:r w:rsidR="00010FE5" w:rsidRPr="000347CC">
          <w:rPr>
            <w:rFonts w:ascii="Times New Roman" w:eastAsia="Times New Roman" w:hAnsi="Times New Roman" w:cs="Times New Roman"/>
            <w:color w:val="231F20"/>
            <w:spacing w:val="-2"/>
            <w:w w:val="105"/>
            <w:sz w:val="18"/>
            <w:szCs w:val="18"/>
            <w:lang w:val="hr-HR"/>
          </w:rPr>
          <w:t>/</w:t>
        </w:r>
        <w:r w:rsidR="00010FE5" w:rsidRPr="000347CC">
          <w:rPr>
            <w:rFonts w:ascii="Times New Roman" w:eastAsia="Times New Roman" w:hAnsi="Times New Roman" w:cs="Times New Roman"/>
            <w:color w:val="231F20"/>
            <w:w w:val="105"/>
            <w:sz w:val="18"/>
            <w:szCs w:val="18"/>
            <w:lang w:val="hr-HR"/>
          </w:rPr>
          <w:t>b</w:t>
        </w:r>
        <w:r w:rsidR="00010FE5" w:rsidRPr="000347CC">
          <w:rPr>
            <w:rFonts w:ascii="Times New Roman" w:eastAsia="Times New Roman" w:hAnsi="Times New Roman" w:cs="Times New Roman"/>
            <w:color w:val="231F20"/>
            <w:spacing w:val="-4"/>
            <w:w w:val="105"/>
            <w:sz w:val="18"/>
            <w:szCs w:val="18"/>
            <w:lang w:val="hr-HR"/>
          </w:rPr>
          <w:t>o</w:t>
        </w:r>
        <w:r w:rsidR="00010FE5" w:rsidRPr="000347CC">
          <w:rPr>
            <w:rFonts w:ascii="Times New Roman" w:eastAsia="Times New Roman" w:hAnsi="Times New Roman" w:cs="Times New Roman"/>
            <w:color w:val="231F20"/>
            <w:w w:val="105"/>
            <w:sz w:val="18"/>
            <w:szCs w:val="18"/>
            <w:lang w:val="hr-HR"/>
          </w:rPr>
          <w:t>o</w:t>
        </w:r>
        <w:r w:rsidR="00010FE5" w:rsidRPr="000347CC">
          <w:rPr>
            <w:rFonts w:ascii="Times New Roman" w:eastAsia="Times New Roman" w:hAnsi="Times New Roman" w:cs="Times New Roman"/>
            <w:color w:val="231F20"/>
            <w:spacing w:val="-4"/>
            <w:w w:val="105"/>
            <w:sz w:val="18"/>
            <w:szCs w:val="18"/>
            <w:lang w:val="hr-HR"/>
          </w:rPr>
          <w:t>k</w:t>
        </w:r>
        <w:r w:rsidR="00010FE5" w:rsidRPr="000347CC">
          <w:rPr>
            <w:rFonts w:ascii="Times New Roman" w:eastAsia="Times New Roman" w:hAnsi="Times New Roman" w:cs="Times New Roman"/>
            <w:color w:val="231F20"/>
            <w:spacing w:val="-3"/>
            <w:w w:val="105"/>
            <w:sz w:val="18"/>
            <w:szCs w:val="18"/>
            <w:lang w:val="hr-HR"/>
          </w:rPr>
          <w:t>s</w:t>
        </w:r>
        <w:r w:rsidR="00010FE5" w:rsidRPr="000347CC">
          <w:rPr>
            <w:rFonts w:ascii="Times New Roman" w:eastAsia="Times New Roman" w:hAnsi="Times New Roman" w:cs="Times New Roman"/>
            <w:color w:val="231F20"/>
            <w:w w:val="105"/>
            <w:sz w:val="18"/>
            <w:szCs w:val="18"/>
            <w:lang w:val="hr-HR"/>
          </w:rPr>
          <w:t>/</w:t>
        </w:r>
        <w:r w:rsidR="00010FE5" w:rsidRPr="000347CC">
          <w:rPr>
            <w:rFonts w:ascii="Times New Roman" w:eastAsia="Times New Roman" w:hAnsi="Times New Roman" w:cs="Times New Roman"/>
            <w:color w:val="231F20"/>
            <w:spacing w:val="-3"/>
            <w:w w:val="105"/>
            <w:sz w:val="18"/>
            <w:szCs w:val="18"/>
            <w:lang w:val="hr-HR"/>
          </w:rPr>
          <w:t>N</w:t>
        </w:r>
        <w:r w:rsidR="00010FE5" w:rsidRPr="000347CC">
          <w:rPr>
            <w:rFonts w:ascii="Times New Roman" w:eastAsia="Times New Roman" w:hAnsi="Times New Roman" w:cs="Times New Roman"/>
            <w:color w:val="231F20"/>
            <w:w w:val="105"/>
            <w:sz w:val="18"/>
            <w:szCs w:val="18"/>
            <w:lang w:val="hr-HR"/>
          </w:rPr>
          <w:t>B</w:t>
        </w:r>
        <w:r w:rsidR="00010FE5" w:rsidRPr="000347CC">
          <w:rPr>
            <w:rFonts w:ascii="Times New Roman" w:eastAsia="Times New Roman" w:hAnsi="Times New Roman" w:cs="Times New Roman"/>
            <w:color w:val="231F20"/>
            <w:spacing w:val="-5"/>
            <w:w w:val="105"/>
            <w:sz w:val="18"/>
            <w:szCs w:val="18"/>
            <w:lang w:val="hr-HR"/>
          </w:rPr>
          <w:t>K</w:t>
        </w:r>
        <w:r w:rsidR="00010FE5" w:rsidRPr="000347CC">
          <w:rPr>
            <w:rFonts w:ascii="Times New Roman" w:eastAsia="Times New Roman" w:hAnsi="Times New Roman" w:cs="Times New Roman"/>
            <w:color w:val="231F20"/>
            <w:w w:val="105"/>
            <w:sz w:val="18"/>
            <w:szCs w:val="18"/>
            <w:lang w:val="hr-HR"/>
          </w:rPr>
          <w:t>1</w:t>
        </w:r>
        <w:r w:rsidR="00010FE5" w:rsidRPr="000347CC">
          <w:rPr>
            <w:rFonts w:ascii="Times New Roman" w:eastAsia="Times New Roman" w:hAnsi="Times New Roman" w:cs="Times New Roman"/>
            <w:color w:val="231F20"/>
            <w:spacing w:val="-5"/>
            <w:w w:val="105"/>
            <w:sz w:val="18"/>
            <w:szCs w:val="18"/>
            <w:lang w:val="hr-HR"/>
          </w:rPr>
          <w:t>5</w:t>
        </w:r>
        <w:r w:rsidR="00010FE5" w:rsidRPr="000347CC">
          <w:rPr>
            <w:rFonts w:ascii="Times New Roman" w:eastAsia="Times New Roman" w:hAnsi="Times New Roman" w:cs="Times New Roman"/>
            <w:color w:val="231F20"/>
            <w:w w:val="105"/>
            <w:sz w:val="18"/>
            <w:szCs w:val="18"/>
            <w:lang w:val="hr-HR"/>
          </w:rPr>
          <w:t>4</w:t>
        </w:r>
        <w:r w:rsidR="00010FE5" w:rsidRPr="000347CC">
          <w:rPr>
            <w:rFonts w:ascii="Times New Roman" w:eastAsia="Times New Roman" w:hAnsi="Times New Roman" w:cs="Times New Roman"/>
            <w:color w:val="231F20"/>
            <w:spacing w:val="-5"/>
            <w:w w:val="105"/>
            <w:sz w:val="18"/>
            <w:szCs w:val="18"/>
            <w:lang w:val="hr-HR"/>
          </w:rPr>
          <w:t>3</w:t>
        </w:r>
        <w:r w:rsidR="00010FE5" w:rsidRPr="000347CC">
          <w:rPr>
            <w:rFonts w:ascii="Times New Roman" w:eastAsia="Times New Roman" w:hAnsi="Times New Roman" w:cs="Times New Roman"/>
            <w:color w:val="231F20"/>
            <w:w w:val="105"/>
            <w:sz w:val="18"/>
            <w:szCs w:val="18"/>
            <w:lang w:val="hr-HR"/>
          </w:rPr>
          <w:t>0</w:t>
        </w:r>
      </w:hyperlink>
      <w:r w:rsidR="00010FE5" w:rsidRPr="000347CC">
        <w:rPr>
          <w:rFonts w:ascii="Times New Roman" w:eastAsia="Times New Roman" w:hAnsi="Times New Roman" w:cs="Times New Roman"/>
          <w:color w:val="231F20"/>
          <w:spacing w:val="-4"/>
          <w:w w:val="105"/>
          <w:sz w:val="18"/>
          <w:szCs w:val="18"/>
          <w:lang w:val="hr-HR"/>
        </w:rPr>
        <w:t>(</w:t>
      </w:r>
      <w:r w:rsidRPr="000347CC">
        <w:rPr>
          <w:rFonts w:ascii="Times New Roman" w:eastAsia="Times New Roman" w:hAnsi="Times New Roman" w:cs="Times New Roman"/>
          <w:color w:val="231F20"/>
          <w:w w:val="105"/>
          <w:sz w:val="18"/>
          <w:szCs w:val="18"/>
          <w:lang w:val="hr-HR"/>
        </w:rPr>
        <w:t>pregledano</w:t>
      </w:r>
      <w:r w:rsidR="00010FE5" w:rsidRPr="000347CC">
        <w:rPr>
          <w:rFonts w:ascii="Times New Roman" w:eastAsia="Times New Roman" w:hAnsi="Times New Roman" w:cs="Times New Roman"/>
          <w:color w:val="231F20"/>
          <w:w w:val="105"/>
          <w:sz w:val="18"/>
          <w:szCs w:val="18"/>
          <w:lang w:val="hr-HR"/>
        </w:rPr>
        <w:t>2</w:t>
      </w:r>
      <w:r w:rsidR="00010FE5" w:rsidRPr="000347CC">
        <w:rPr>
          <w:rFonts w:ascii="Times New Roman" w:eastAsia="Times New Roman" w:hAnsi="Times New Roman" w:cs="Times New Roman"/>
          <w:color w:val="231F20"/>
          <w:spacing w:val="-5"/>
          <w:w w:val="105"/>
          <w:sz w:val="18"/>
          <w:szCs w:val="18"/>
          <w:lang w:val="hr-HR"/>
        </w:rPr>
        <w:t>6</w:t>
      </w:r>
      <w:r w:rsidRPr="000347CC">
        <w:rPr>
          <w:rFonts w:ascii="Times New Roman" w:eastAsia="Times New Roman" w:hAnsi="Times New Roman" w:cs="Times New Roman"/>
          <w:color w:val="231F20"/>
          <w:spacing w:val="-5"/>
          <w:w w:val="105"/>
          <w:sz w:val="18"/>
          <w:szCs w:val="18"/>
          <w:lang w:val="hr-HR"/>
        </w:rPr>
        <w:t>. travnja</w:t>
      </w:r>
      <w:r w:rsidR="00010FE5" w:rsidRPr="000347CC">
        <w:rPr>
          <w:rFonts w:ascii="Times New Roman" w:eastAsia="Times New Roman" w:hAnsi="Times New Roman" w:cs="Times New Roman"/>
          <w:color w:val="231F20"/>
          <w:w w:val="105"/>
          <w:sz w:val="18"/>
          <w:szCs w:val="18"/>
          <w:lang w:val="hr-HR"/>
        </w:rPr>
        <w:t>,2</w:t>
      </w:r>
      <w:r w:rsidR="00010FE5" w:rsidRPr="000347CC">
        <w:rPr>
          <w:rFonts w:ascii="Times New Roman" w:eastAsia="Times New Roman" w:hAnsi="Times New Roman" w:cs="Times New Roman"/>
          <w:color w:val="231F20"/>
          <w:spacing w:val="-5"/>
          <w:w w:val="105"/>
          <w:sz w:val="18"/>
          <w:szCs w:val="18"/>
          <w:lang w:val="hr-HR"/>
        </w:rPr>
        <w:t>0</w:t>
      </w:r>
      <w:r w:rsidR="00010FE5" w:rsidRPr="000347CC">
        <w:rPr>
          <w:rFonts w:ascii="Times New Roman" w:eastAsia="Times New Roman" w:hAnsi="Times New Roman" w:cs="Times New Roman"/>
          <w:color w:val="231F20"/>
          <w:w w:val="105"/>
          <w:sz w:val="18"/>
          <w:szCs w:val="18"/>
          <w:lang w:val="hr-HR"/>
        </w:rPr>
        <w:t>1</w:t>
      </w:r>
      <w:r w:rsidR="00010FE5" w:rsidRPr="000347CC">
        <w:rPr>
          <w:rFonts w:ascii="Times New Roman" w:eastAsia="Times New Roman" w:hAnsi="Times New Roman" w:cs="Times New Roman"/>
          <w:color w:val="231F20"/>
          <w:spacing w:val="-5"/>
          <w:w w:val="105"/>
          <w:sz w:val="18"/>
          <w:szCs w:val="18"/>
          <w:lang w:val="hr-HR"/>
        </w:rPr>
        <w:t>3</w:t>
      </w:r>
      <w:r w:rsidR="00010FE5" w:rsidRPr="000347CC">
        <w:rPr>
          <w:rFonts w:ascii="Times New Roman" w:eastAsia="Times New Roman" w:hAnsi="Times New Roman" w:cs="Times New Roman"/>
          <w:color w:val="231F20"/>
          <w:spacing w:val="-4"/>
          <w:w w:val="105"/>
          <w:sz w:val="18"/>
          <w:szCs w:val="18"/>
          <w:lang w:val="hr-HR"/>
        </w:rPr>
        <w:t>)</w:t>
      </w:r>
      <w:r w:rsidR="00010FE5" w:rsidRPr="000347CC">
        <w:rPr>
          <w:rFonts w:ascii="Times New Roman" w:eastAsia="Times New Roman" w:hAnsi="Times New Roman" w:cs="Times New Roman"/>
          <w:color w:val="231F20"/>
          <w:w w:val="105"/>
          <w:sz w:val="18"/>
          <w:szCs w:val="18"/>
          <w:lang w:val="hr-HR"/>
        </w:rPr>
        <w:t>.</w:t>
      </w:r>
    </w:p>
    <w:p w:rsidR="00F84D19" w:rsidRPr="000347CC" w:rsidRDefault="00010FE5">
      <w:pPr>
        <w:numPr>
          <w:ilvl w:val="0"/>
          <w:numId w:val="3"/>
        </w:numPr>
        <w:tabs>
          <w:tab w:val="left" w:pos="411"/>
        </w:tabs>
        <w:spacing w:line="255" w:lineRule="auto"/>
        <w:ind w:left="411" w:right="101" w:hanging="296"/>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w w:val="105"/>
          <w:sz w:val="18"/>
          <w:szCs w:val="18"/>
          <w:lang w:val="hr-HR"/>
        </w:rPr>
        <w:t>Aniansson</w:t>
      </w:r>
      <w:proofErr w:type="spellEnd"/>
      <w:r w:rsidR="000347CC">
        <w:rPr>
          <w:rFonts w:ascii="Times New Roman" w:eastAsia="Times New Roman" w:hAnsi="Times New Roman" w:cs="Times New Roman"/>
          <w:color w:val="231F20"/>
          <w:w w:val="105"/>
          <w:sz w:val="18"/>
          <w:szCs w:val="18"/>
          <w:lang w:val="hr-HR"/>
        </w:rPr>
        <w:t xml:space="preserve"> </w:t>
      </w:r>
      <w:proofErr w:type="spellStart"/>
      <w:r w:rsidRPr="000347CC">
        <w:rPr>
          <w:rFonts w:ascii="Times New Roman" w:eastAsia="Times New Roman" w:hAnsi="Times New Roman" w:cs="Times New Roman"/>
          <w:color w:val="231F20"/>
          <w:w w:val="105"/>
          <w:sz w:val="18"/>
          <w:szCs w:val="18"/>
          <w:lang w:val="hr-HR"/>
        </w:rPr>
        <w:t>G,Svensson</w:t>
      </w:r>
      <w:proofErr w:type="spellEnd"/>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H,</w:t>
      </w:r>
      <w:r w:rsidR="000347CC">
        <w:rPr>
          <w:rFonts w:ascii="Times New Roman" w:eastAsia="Times New Roman" w:hAnsi="Times New Roman" w:cs="Times New Roman"/>
          <w:color w:val="231F20"/>
          <w:w w:val="105"/>
          <w:sz w:val="18"/>
          <w:szCs w:val="18"/>
          <w:lang w:val="hr-HR"/>
        </w:rPr>
        <w:t xml:space="preserve"> </w:t>
      </w:r>
      <w:proofErr w:type="spellStart"/>
      <w:r w:rsidRPr="000347CC">
        <w:rPr>
          <w:rFonts w:ascii="Times New Roman" w:eastAsia="Times New Roman" w:hAnsi="Times New Roman" w:cs="Times New Roman"/>
          <w:color w:val="231F20"/>
          <w:w w:val="105"/>
          <w:sz w:val="18"/>
          <w:szCs w:val="18"/>
          <w:lang w:val="hr-HR"/>
        </w:rPr>
        <w:t>Becker</w:t>
      </w:r>
      <w:proofErr w:type="spellEnd"/>
      <w:r w:rsidR="000347CC">
        <w:rPr>
          <w:rFonts w:ascii="Times New Roman" w:eastAsia="Times New Roman" w:hAnsi="Times New Roman" w:cs="Times New Roman"/>
          <w:color w:val="231F20"/>
          <w:w w:val="105"/>
          <w:sz w:val="18"/>
          <w:szCs w:val="18"/>
          <w:lang w:val="hr-HR"/>
        </w:rPr>
        <w:t xml:space="preserve"> </w:t>
      </w:r>
      <w:proofErr w:type="spellStart"/>
      <w:r w:rsidRPr="000347CC">
        <w:rPr>
          <w:rFonts w:ascii="Times New Roman" w:eastAsia="Times New Roman" w:hAnsi="Times New Roman" w:cs="Times New Roman"/>
          <w:color w:val="231F20"/>
          <w:w w:val="105"/>
          <w:sz w:val="18"/>
          <w:szCs w:val="18"/>
          <w:lang w:val="hr-HR"/>
        </w:rPr>
        <w:t>M,etal</w:t>
      </w:r>
      <w:proofErr w:type="spellEnd"/>
      <w:r w:rsidRPr="000347CC">
        <w:rPr>
          <w:rFonts w:ascii="Times New Roman" w:eastAsia="Times New Roman" w:hAnsi="Times New Roman" w:cs="Times New Roman"/>
          <w:color w:val="231F20"/>
          <w:w w:val="105"/>
          <w:sz w:val="18"/>
          <w:szCs w:val="18"/>
          <w:lang w:val="hr-HR"/>
        </w:rPr>
        <w:t>.</w:t>
      </w:r>
      <w:r w:rsidR="000347CC">
        <w:rPr>
          <w:rFonts w:ascii="Times New Roman" w:eastAsia="Times New Roman" w:hAnsi="Times New Roman" w:cs="Times New Roman"/>
          <w:color w:val="231F20"/>
          <w:w w:val="105"/>
          <w:sz w:val="18"/>
          <w:szCs w:val="18"/>
          <w:lang w:val="hr-HR"/>
        </w:rPr>
        <w:t xml:space="preserve"> </w:t>
      </w:r>
      <w:r w:rsidR="0035209F" w:rsidRPr="000347CC">
        <w:rPr>
          <w:rFonts w:ascii="Times New Roman" w:eastAsia="Times New Roman" w:hAnsi="Times New Roman" w:cs="Times New Roman"/>
          <w:color w:val="231F20"/>
          <w:w w:val="105"/>
          <w:sz w:val="18"/>
          <w:szCs w:val="18"/>
          <w:lang w:val="hr-HR"/>
        </w:rPr>
        <w:t>Upala srednje</w:t>
      </w:r>
      <w:r w:rsidR="00B05912" w:rsidRPr="000347CC">
        <w:rPr>
          <w:rFonts w:ascii="Times New Roman" w:eastAsia="Times New Roman" w:hAnsi="Times New Roman" w:cs="Times New Roman"/>
          <w:color w:val="231F20"/>
          <w:w w:val="105"/>
          <w:sz w:val="18"/>
          <w:szCs w:val="18"/>
          <w:lang w:val="hr-HR"/>
        </w:rPr>
        <w:t>g</w:t>
      </w:r>
      <w:r w:rsidR="0035209F" w:rsidRPr="000347CC">
        <w:rPr>
          <w:rFonts w:ascii="Times New Roman" w:eastAsia="Times New Roman" w:hAnsi="Times New Roman" w:cs="Times New Roman"/>
          <w:color w:val="231F20"/>
          <w:w w:val="105"/>
          <w:sz w:val="18"/>
          <w:szCs w:val="18"/>
          <w:lang w:val="hr-HR"/>
        </w:rPr>
        <w:t xml:space="preserve"> uha i hranjenje djece majčinim mlijekom s rascjepom nepca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Scand</w:t>
      </w:r>
      <w:r w:rsidRPr="000347CC">
        <w:rPr>
          <w:rFonts w:ascii="Times New Roman" w:eastAsia="Arial" w:hAnsi="Times New Roman" w:cs="Times New Roman"/>
          <w:color w:val="231F20"/>
          <w:w w:val="95"/>
          <w:sz w:val="18"/>
          <w:szCs w:val="18"/>
          <w:lang w:val="hr-HR"/>
        </w:rPr>
        <w:t>JPlastReconstrSurgHandSurg</w:t>
      </w:r>
      <w:r w:rsidRPr="000347CC">
        <w:rPr>
          <w:rFonts w:ascii="Times New Roman" w:eastAsia="Times New Roman" w:hAnsi="Times New Roman" w:cs="Times New Roman"/>
          <w:color w:val="231F20"/>
          <w:w w:val="95"/>
          <w:sz w:val="18"/>
          <w:szCs w:val="18"/>
          <w:lang w:val="hr-HR"/>
        </w:rPr>
        <w:t>2002;36:9–15.</w:t>
      </w:r>
    </w:p>
    <w:p w:rsidR="00F84D19" w:rsidRPr="000347CC" w:rsidRDefault="00010FE5">
      <w:pPr>
        <w:numPr>
          <w:ilvl w:val="0"/>
          <w:numId w:val="3"/>
        </w:numPr>
        <w:tabs>
          <w:tab w:val="left" w:pos="411"/>
        </w:tabs>
        <w:spacing w:before="1" w:line="256" w:lineRule="auto"/>
        <w:ind w:left="411" w:right="101" w:hanging="296"/>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w w:val="105"/>
          <w:sz w:val="18"/>
          <w:szCs w:val="18"/>
          <w:lang w:val="hr-HR"/>
        </w:rPr>
        <w:t>Garcez</w:t>
      </w:r>
      <w:proofErr w:type="spellEnd"/>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LW,</w:t>
      </w:r>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Giuliani</w:t>
      </w:r>
      <w:r w:rsidR="000347CC">
        <w:rPr>
          <w:rFonts w:ascii="Times New Roman" w:eastAsia="Times New Roman" w:hAnsi="Times New Roman" w:cs="Times New Roman"/>
          <w:color w:val="231F20"/>
          <w:w w:val="105"/>
          <w:sz w:val="18"/>
          <w:szCs w:val="18"/>
          <w:lang w:val="hr-HR"/>
        </w:rPr>
        <w:t xml:space="preserve"> </w:t>
      </w:r>
      <w:r w:rsidRPr="000347CC">
        <w:rPr>
          <w:rFonts w:ascii="Times New Roman" w:eastAsia="Times New Roman" w:hAnsi="Times New Roman" w:cs="Times New Roman"/>
          <w:color w:val="231F20"/>
          <w:w w:val="105"/>
          <w:sz w:val="18"/>
          <w:szCs w:val="18"/>
          <w:lang w:val="hr-HR"/>
        </w:rPr>
        <w:t>ER.</w:t>
      </w:r>
      <w:r w:rsidR="000347CC">
        <w:rPr>
          <w:rFonts w:ascii="Times New Roman" w:eastAsia="Times New Roman" w:hAnsi="Times New Roman" w:cs="Times New Roman"/>
          <w:color w:val="231F20"/>
          <w:w w:val="105"/>
          <w:sz w:val="18"/>
          <w:szCs w:val="18"/>
          <w:lang w:val="hr-HR"/>
        </w:rPr>
        <w:t xml:space="preserve"> </w:t>
      </w:r>
      <w:r w:rsidR="00B05912" w:rsidRPr="000347CC">
        <w:rPr>
          <w:rFonts w:ascii="Times New Roman" w:eastAsia="Times New Roman" w:hAnsi="Times New Roman" w:cs="Times New Roman"/>
          <w:color w:val="231F20"/>
          <w:w w:val="105"/>
          <w:sz w:val="18"/>
          <w:szCs w:val="18"/>
          <w:lang w:val="hr-HR"/>
        </w:rPr>
        <w:t>Populacijska s</w:t>
      </w:r>
      <w:r w:rsidR="003563D7" w:rsidRPr="000347CC">
        <w:rPr>
          <w:rFonts w:ascii="Times New Roman" w:eastAsia="Times New Roman" w:hAnsi="Times New Roman" w:cs="Times New Roman"/>
          <w:color w:val="231F20"/>
          <w:w w:val="105"/>
          <w:sz w:val="18"/>
          <w:szCs w:val="18"/>
          <w:lang w:val="hr-HR"/>
        </w:rPr>
        <w:t>tudija o praksi dojenja djece rođene s rascjepom usne i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CleftPalateCraniofac</w:t>
      </w:r>
      <w:r w:rsidRPr="000347CC">
        <w:rPr>
          <w:rFonts w:ascii="Times New Roman" w:eastAsia="Arial" w:hAnsi="Times New Roman" w:cs="Times New Roman"/>
          <w:color w:val="231F20"/>
          <w:w w:val="95"/>
          <w:sz w:val="18"/>
          <w:szCs w:val="18"/>
          <w:lang w:val="hr-HR"/>
        </w:rPr>
        <w:t>J</w:t>
      </w:r>
      <w:r w:rsidRPr="000347CC">
        <w:rPr>
          <w:rFonts w:ascii="Times New Roman" w:eastAsia="Times New Roman" w:hAnsi="Times New Roman" w:cs="Times New Roman"/>
          <w:color w:val="231F20"/>
          <w:sz w:val="18"/>
          <w:szCs w:val="18"/>
          <w:lang w:val="hr-HR"/>
        </w:rPr>
        <w:t>2005;42:687–693.</w:t>
      </w:r>
    </w:p>
    <w:p w:rsidR="00F84D19" w:rsidRPr="000347CC" w:rsidRDefault="00010FE5">
      <w:pPr>
        <w:numPr>
          <w:ilvl w:val="0"/>
          <w:numId w:val="3"/>
        </w:numPr>
        <w:tabs>
          <w:tab w:val="left" w:pos="411"/>
        </w:tabs>
        <w:spacing w:before="1"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 xml:space="preserve">daSilva DalbenG, Costa B, GomideMR, etal. </w:t>
      </w:r>
      <w:r w:rsidR="003563D7" w:rsidRPr="000347CC">
        <w:rPr>
          <w:rFonts w:ascii="Times New Roman" w:eastAsia="Times New Roman" w:hAnsi="Times New Roman" w:cs="Times New Roman"/>
          <w:color w:val="231F20"/>
          <w:w w:val="95"/>
          <w:sz w:val="18"/>
          <w:szCs w:val="18"/>
          <w:lang w:val="hr-HR"/>
        </w:rPr>
        <w:t>Dojenje i unos šećera kod beba s rascjepom usne i nepca</w:t>
      </w:r>
      <w:r w:rsidRPr="000347CC">
        <w:rPr>
          <w:rFonts w:ascii="Times New Roman" w:eastAsia="Times New Roman" w:hAnsi="Times New Roman" w:cs="Times New Roman"/>
          <w:color w:val="231F20"/>
          <w:w w:val="95"/>
          <w:sz w:val="18"/>
          <w:szCs w:val="18"/>
          <w:lang w:val="hr-HR"/>
        </w:rPr>
        <w:t>.</w:t>
      </w:r>
      <w:r w:rsidRPr="000347CC">
        <w:rPr>
          <w:rFonts w:ascii="Times New Roman" w:eastAsia="Arial" w:hAnsi="Times New Roman" w:cs="Times New Roman"/>
          <w:color w:val="231F20"/>
          <w:w w:val="95"/>
          <w:sz w:val="18"/>
          <w:szCs w:val="18"/>
          <w:lang w:val="hr-HR"/>
        </w:rPr>
        <w:t>CleftPalateCraniofacJ</w:t>
      </w:r>
      <w:r w:rsidRPr="000347CC">
        <w:rPr>
          <w:rFonts w:ascii="Times New Roman" w:eastAsia="Times New Roman" w:hAnsi="Times New Roman" w:cs="Times New Roman"/>
          <w:color w:val="231F20"/>
          <w:w w:val="95"/>
          <w:sz w:val="18"/>
          <w:szCs w:val="18"/>
          <w:lang w:val="hr-HR"/>
        </w:rPr>
        <w:t>2003;40:84–87.</w:t>
      </w:r>
    </w:p>
    <w:p w:rsidR="00F84D19" w:rsidRPr="000347CC" w:rsidRDefault="00010FE5">
      <w:pPr>
        <w:numPr>
          <w:ilvl w:val="0"/>
          <w:numId w:val="3"/>
        </w:numPr>
        <w:tabs>
          <w:tab w:val="left" w:pos="411"/>
        </w:tabs>
        <w:spacing w:line="256" w:lineRule="auto"/>
        <w:ind w:left="411" w:right="100"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ChuacharoenR,RitthagolW,HunsrisakhunJ,etal.</w:t>
      </w:r>
      <w:r w:rsidR="002D10F4" w:rsidRPr="000347CC">
        <w:rPr>
          <w:rFonts w:ascii="Times New Roman" w:eastAsia="Times New Roman" w:hAnsi="Times New Roman" w:cs="Times New Roman"/>
          <w:color w:val="231F20"/>
          <w:w w:val="105"/>
          <w:sz w:val="18"/>
          <w:szCs w:val="18"/>
          <w:lang w:val="hr-HR"/>
        </w:rPr>
        <w:t>Potrebe roditelja koji imaju 0-3 mj staro dijete s rascjepom usne i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CleftPalateCraniofac</w:t>
      </w:r>
      <w:r w:rsidRPr="000347CC">
        <w:rPr>
          <w:rFonts w:ascii="Times New Roman" w:eastAsia="Arial" w:hAnsi="Times New Roman" w:cs="Times New Roman"/>
          <w:color w:val="231F20"/>
          <w:w w:val="95"/>
          <w:sz w:val="18"/>
          <w:szCs w:val="18"/>
          <w:lang w:val="hr-HR"/>
        </w:rPr>
        <w:t>J</w:t>
      </w:r>
      <w:r w:rsidRPr="000347CC">
        <w:rPr>
          <w:rFonts w:ascii="Times New Roman" w:eastAsia="Times New Roman" w:hAnsi="Times New Roman" w:cs="Times New Roman"/>
          <w:color w:val="231F20"/>
          <w:sz w:val="18"/>
          <w:szCs w:val="18"/>
          <w:lang w:val="hr-HR"/>
        </w:rPr>
        <w:t>2009;46:252–257.</w:t>
      </w:r>
    </w:p>
    <w:p w:rsidR="00391A67" w:rsidRPr="000347CC" w:rsidRDefault="00391A67" w:rsidP="00391A67">
      <w:pPr>
        <w:tabs>
          <w:tab w:val="left" w:pos="411"/>
        </w:tabs>
        <w:spacing w:line="256" w:lineRule="auto"/>
        <w:ind w:right="100"/>
        <w:jc w:val="right"/>
        <w:rPr>
          <w:rFonts w:ascii="Times New Roman" w:eastAsia="Times New Roman" w:hAnsi="Times New Roman" w:cs="Times New Roman"/>
          <w:sz w:val="18"/>
          <w:szCs w:val="18"/>
          <w:lang w:val="hr-HR"/>
        </w:rPr>
      </w:pPr>
    </w:p>
    <w:p w:rsidR="00F84D19" w:rsidRPr="000347CC" w:rsidRDefault="00010FE5">
      <w:pPr>
        <w:numPr>
          <w:ilvl w:val="0"/>
          <w:numId w:val="3"/>
        </w:numPr>
        <w:tabs>
          <w:tab w:val="left" w:pos="411"/>
        </w:tabs>
        <w:spacing w:before="1" w:line="255"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95"/>
          <w:sz w:val="18"/>
          <w:szCs w:val="18"/>
          <w:lang w:val="hr-HR"/>
        </w:rPr>
        <w:t>OwensJ.</w:t>
      </w:r>
      <w:r w:rsidR="002D10F4" w:rsidRPr="000347CC">
        <w:rPr>
          <w:rFonts w:ascii="Times New Roman" w:eastAsia="Times New Roman" w:hAnsi="Times New Roman" w:cs="Times New Roman"/>
          <w:color w:val="231F20"/>
          <w:w w:val="95"/>
          <w:sz w:val="18"/>
          <w:szCs w:val="18"/>
          <w:lang w:val="hr-HR"/>
        </w:rPr>
        <w:t>Iskustvo roditelja s hranjenjem djeteta s rascjepom usne i nepca</w:t>
      </w:r>
      <w:r w:rsidRPr="000347CC">
        <w:rPr>
          <w:rFonts w:ascii="Times New Roman" w:eastAsia="Times New Roman" w:hAnsi="Times New Roman" w:cs="Times New Roman"/>
          <w:color w:val="231F20"/>
          <w:w w:val="95"/>
          <w:sz w:val="18"/>
          <w:szCs w:val="18"/>
          <w:lang w:val="hr-HR"/>
        </w:rPr>
        <w:t xml:space="preserve">. </w:t>
      </w:r>
      <w:r w:rsidRPr="000347CC">
        <w:rPr>
          <w:rFonts w:ascii="Times New Roman" w:eastAsia="Arial" w:hAnsi="Times New Roman" w:cs="Times New Roman"/>
          <w:color w:val="231F20"/>
          <w:w w:val="95"/>
          <w:sz w:val="18"/>
          <w:szCs w:val="18"/>
          <w:lang w:val="hr-HR"/>
        </w:rPr>
        <w:t>BrJMidwifery</w:t>
      </w:r>
      <w:r w:rsidRPr="000347CC">
        <w:rPr>
          <w:rFonts w:ascii="Times New Roman" w:eastAsia="Times New Roman" w:hAnsi="Times New Roman" w:cs="Times New Roman"/>
          <w:color w:val="231F20"/>
          <w:w w:val="95"/>
          <w:sz w:val="18"/>
          <w:szCs w:val="18"/>
          <w:lang w:val="hr-HR"/>
        </w:rPr>
        <w:t>2008;16:778–784.</w:t>
      </w:r>
    </w:p>
    <w:p w:rsidR="00F84D19" w:rsidRPr="000347CC" w:rsidRDefault="002D10F4">
      <w:pPr>
        <w:numPr>
          <w:ilvl w:val="0"/>
          <w:numId w:val="3"/>
        </w:numPr>
        <w:tabs>
          <w:tab w:val="left" w:pos="411"/>
        </w:tabs>
        <w:spacing w:before="2" w:line="256" w:lineRule="auto"/>
        <w:ind w:left="411" w:right="101" w:hanging="296"/>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lastRenderedPageBreak/>
        <w:t>Široki osmjeh</w:t>
      </w:r>
      <w:r w:rsidR="00010FE5" w:rsidRPr="000347CC">
        <w:rPr>
          <w:rFonts w:ascii="Times New Roman" w:eastAsia="Times New Roman" w:hAnsi="Times New Roman" w:cs="Times New Roman"/>
          <w:color w:val="231F20"/>
          <w:w w:val="105"/>
          <w:sz w:val="18"/>
          <w:szCs w:val="18"/>
          <w:lang w:val="hr-HR"/>
        </w:rPr>
        <w:t>.1996.</w:t>
      </w:r>
      <w:hyperlink r:id="rId14">
        <w:r w:rsidR="00010FE5" w:rsidRPr="000347CC">
          <w:rPr>
            <w:rFonts w:ascii="Times New Roman" w:eastAsia="Times New Roman" w:hAnsi="Times New Roman" w:cs="Times New Roman"/>
            <w:color w:val="231F20"/>
            <w:w w:val="105"/>
            <w:sz w:val="18"/>
            <w:szCs w:val="18"/>
            <w:lang w:val="hr-HR"/>
          </w:rPr>
          <w:t>www.widesmiles2.org</w:t>
        </w:r>
      </w:hyperlink>
      <w:r w:rsidR="00010FE5"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w w:val="105"/>
          <w:sz w:val="18"/>
          <w:szCs w:val="18"/>
          <w:lang w:val="hr-HR"/>
        </w:rPr>
        <w:t xml:space="preserve">pregledano </w:t>
      </w:r>
      <w:r w:rsidR="00010FE5" w:rsidRPr="000347CC">
        <w:rPr>
          <w:rFonts w:ascii="Times New Roman" w:eastAsia="Times New Roman" w:hAnsi="Times New Roman" w:cs="Times New Roman"/>
          <w:color w:val="231F20"/>
          <w:sz w:val="18"/>
          <w:szCs w:val="18"/>
          <w:lang w:val="hr-HR"/>
        </w:rPr>
        <w:t>26</w:t>
      </w:r>
      <w:r w:rsidRPr="000347CC">
        <w:rPr>
          <w:rFonts w:ascii="Times New Roman" w:eastAsia="Times New Roman" w:hAnsi="Times New Roman" w:cs="Times New Roman"/>
          <w:color w:val="231F20"/>
          <w:sz w:val="18"/>
          <w:szCs w:val="18"/>
          <w:lang w:val="hr-HR"/>
        </w:rPr>
        <w:t>. travnja</w:t>
      </w:r>
      <w:r w:rsidR="00010FE5" w:rsidRPr="000347CC">
        <w:rPr>
          <w:rFonts w:ascii="Times New Roman" w:eastAsia="Times New Roman" w:hAnsi="Times New Roman" w:cs="Times New Roman"/>
          <w:color w:val="231F20"/>
          <w:sz w:val="18"/>
          <w:szCs w:val="18"/>
          <w:lang w:val="hr-HR"/>
        </w:rPr>
        <w:t>,2013).</w:t>
      </w:r>
    </w:p>
    <w:p w:rsidR="00F84D19" w:rsidRPr="000347CC" w:rsidRDefault="00775C40">
      <w:pPr>
        <w:numPr>
          <w:ilvl w:val="0"/>
          <w:numId w:val="3"/>
        </w:numPr>
        <w:tabs>
          <w:tab w:val="left" w:pos="411"/>
        </w:tabs>
        <w:spacing w:before="1"/>
        <w:ind w:left="411" w:hanging="296"/>
        <w:jc w:val="left"/>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Odbor protokola Akademije medicine dojenja</w:t>
      </w:r>
      <w:r w:rsidR="00010FE5" w:rsidRPr="000347CC">
        <w:rPr>
          <w:rFonts w:ascii="Times New Roman" w:eastAsia="Times New Roman" w:hAnsi="Times New Roman" w:cs="Times New Roman"/>
          <w:color w:val="231F20"/>
          <w:w w:val="105"/>
          <w:sz w:val="18"/>
          <w:szCs w:val="18"/>
          <w:lang w:val="hr-HR"/>
        </w:rPr>
        <w:t>.</w:t>
      </w:r>
    </w:p>
    <w:p w:rsidR="00775C40" w:rsidRPr="000347CC" w:rsidRDefault="00010FE5" w:rsidP="00320AC6">
      <w:pPr>
        <w:spacing w:before="13"/>
        <w:ind w:left="411" w:right="101"/>
        <w:jc w:val="both"/>
        <w:rPr>
          <w:rFonts w:ascii="Times New Roman" w:eastAsia="Times New Roman" w:hAnsi="Times New Roman" w:cs="Times New Roman"/>
          <w:color w:val="231F20"/>
          <w:sz w:val="18"/>
          <w:szCs w:val="18"/>
          <w:lang w:val="hr-HR"/>
        </w:rPr>
      </w:pPr>
      <w:r w:rsidRPr="000347CC">
        <w:rPr>
          <w:rFonts w:ascii="Times New Roman" w:eastAsia="Times New Roman" w:hAnsi="Times New Roman" w:cs="Times New Roman"/>
          <w:color w:val="231F20"/>
          <w:w w:val="110"/>
          <w:sz w:val="18"/>
          <w:szCs w:val="18"/>
          <w:lang w:val="hr-HR"/>
        </w:rPr>
        <w:t>ABM</w:t>
      </w:r>
      <w:r w:rsidR="00775C40" w:rsidRPr="000347CC">
        <w:rPr>
          <w:rFonts w:ascii="Times New Roman" w:eastAsia="Times New Roman" w:hAnsi="Times New Roman" w:cs="Times New Roman"/>
          <w:color w:val="231F20"/>
          <w:w w:val="110"/>
          <w:sz w:val="18"/>
          <w:szCs w:val="18"/>
          <w:lang w:val="hr-HR"/>
        </w:rPr>
        <w:t>Klinički protokol</w:t>
      </w:r>
      <w:r w:rsidRPr="000347CC">
        <w:rPr>
          <w:rFonts w:ascii="Times New Roman" w:eastAsia="Times New Roman" w:hAnsi="Times New Roman" w:cs="Times New Roman"/>
          <w:color w:val="231F20"/>
          <w:w w:val="110"/>
          <w:sz w:val="18"/>
          <w:szCs w:val="18"/>
          <w:lang w:val="hr-HR"/>
        </w:rPr>
        <w:t>#3:</w:t>
      </w:r>
      <w:r w:rsidR="00775C40" w:rsidRPr="000347CC">
        <w:rPr>
          <w:rFonts w:ascii="Times New Roman" w:eastAsia="Times New Roman" w:hAnsi="Times New Roman" w:cs="Times New Roman"/>
          <w:color w:val="231F20"/>
          <w:w w:val="110"/>
          <w:sz w:val="18"/>
          <w:szCs w:val="18"/>
          <w:lang w:val="hr-HR"/>
        </w:rPr>
        <w:t>Bolničke smjernice za korištenje dopunskih hranjenja kod zdrave terminske novorođenčadi, izmijenjeno</w:t>
      </w:r>
      <w:r w:rsidRPr="000347CC">
        <w:rPr>
          <w:rFonts w:ascii="Times New Roman" w:eastAsia="Times New Roman" w:hAnsi="Times New Roman" w:cs="Times New Roman"/>
          <w:color w:val="231F20"/>
          <w:sz w:val="18"/>
          <w:szCs w:val="18"/>
          <w:lang w:val="hr-HR"/>
        </w:rPr>
        <w:t>2009.</w:t>
      </w:r>
      <w:r w:rsidRPr="000347CC">
        <w:rPr>
          <w:rFonts w:ascii="Times New Roman" w:eastAsia="Arial" w:hAnsi="Times New Roman" w:cs="Times New Roman"/>
          <w:color w:val="231F20"/>
          <w:sz w:val="18"/>
          <w:szCs w:val="18"/>
          <w:lang w:val="hr-HR"/>
        </w:rPr>
        <w:t>BreastfeedMed</w:t>
      </w:r>
      <w:r w:rsidRPr="000347CC">
        <w:rPr>
          <w:rFonts w:ascii="Times New Roman" w:eastAsia="Times New Roman" w:hAnsi="Times New Roman" w:cs="Times New Roman"/>
          <w:color w:val="231F20"/>
          <w:sz w:val="18"/>
          <w:szCs w:val="18"/>
          <w:lang w:val="hr-HR"/>
        </w:rPr>
        <w:t>2009;4:175–182.</w:t>
      </w:r>
    </w:p>
    <w:p w:rsidR="00F84D19" w:rsidRPr="000347CC" w:rsidRDefault="00010FE5">
      <w:pPr>
        <w:numPr>
          <w:ilvl w:val="0"/>
          <w:numId w:val="3"/>
        </w:numPr>
        <w:tabs>
          <w:tab w:val="left" w:pos="397"/>
        </w:tabs>
        <w:spacing w:before="2" w:line="255"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BeaumontD.</w:t>
      </w:r>
      <w:r w:rsidR="00F10FDD" w:rsidRPr="000347CC">
        <w:rPr>
          <w:rFonts w:ascii="Times New Roman" w:eastAsia="Times New Roman" w:hAnsi="Times New Roman" w:cs="Times New Roman"/>
          <w:color w:val="231F20"/>
          <w:w w:val="105"/>
          <w:sz w:val="18"/>
          <w:szCs w:val="18"/>
          <w:lang w:val="hr-HR"/>
        </w:rPr>
        <w:t>Sudija povećanja težine kod djece s rascjepom usne/nepca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PaediatrNurs</w:t>
      </w:r>
      <w:r w:rsidRPr="000347CC">
        <w:rPr>
          <w:rFonts w:ascii="Times New Roman" w:eastAsia="Times New Roman" w:hAnsi="Times New Roman" w:cs="Times New Roman"/>
          <w:color w:val="231F20"/>
          <w:sz w:val="18"/>
          <w:szCs w:val="18"/>
          <w:lang w:val="hr-HR"/>
        </w:rPr>
        <w:t>2008;20:20–23.</w:t>
      </w:r>
    </w:p>
    <w:p w:rsidR="00F84D19" w:rsidRPr="000347CC" w:rsidRDefault="00010FE5">
      <w:pPr>
        <w:numPr>
          <w:ilvl w:val="0"/>
          <w:numId w:val="3"/>
        </w:numPr>
        <w:tabs>
          <w:tab w:val="left" w:pos="397"/>
        </w:tabs>
        <w:spacing w:before="1" w:line="255" w:lineRule="auto"/>
        <w:ind w:left="397" w:right="4"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z w:val="18"/>
          <w:szCs w:val="18"/>
          <w:lang w:val="hr-HR"/>
        </w:rPr>
        <w:t>Danner</w:t>
      </w:r>
      <w:r w:rsidRPr="000347CC">
        <w:rPr>
          <w:rFonts w:ascii="Times New Roman" w:eastAsia="Times New Roman" w:hAnsi="Times New Roman" w:cs="Times New Roman"/>
          <w:color w:val="231F20"/>
          <w:spacing w:val="-6"/>
          <w:sz w:val="18"/>
          <w:szCs w:val="18"/>
          <w:lang w:val="hr-HR"/>
        </w:rPr>
        <w:t>S</w:t>
      </w:r>
      <w:r w:rsidRPr="000347CC">
        <w:rPr>
          <w:rFonts w:ascii="Times New Roman" w:eastAsia="Times New Roman" w:hAnsi="Times New Roman" w:cs="Times New Roman"/>
          <w:color w:val="231F20"/>
          <w:spacing w:val="-4"/>
          <w:sz w:val="18"/>
          <w:szCs w:val="18"/>
          <w:lang w:val="hr-HR"/>
        </w:rPr>
        <w:t>C</w:t>
      </w:r>
      <w:r w:rsidRPr="000347CC">
        <w:rPr>
          <w:rFonts w:ascii="Times New Roman" w:eastAsia="Times New Roman" w:hAnsi="Times New Roman" w:cs="Times New Roman"/>
          <w:color w:val="231F20"/>
          <w:sz w:val="18"/>
          <w:szCs w:val="18"/>
          <w:lang w:val="hr-HR"/>
        </w:rPr>
        <w:t>.</w:t>
      </w:r>
      <w:r w:rsidR="00F10FDD" w:rsidRPr="000347CC">
        <w:rPr>
          <w:rFonts w:ascii="Times New Roman" w:eastAsia="Times New Roman" w:hAnsi="Times New Roman" w:cs="Times New Roman"/>
          <w:color w:val="231F20"/>
          <w:spacing w:val="-6"/>
          <w:sz w:val="18"/>
          <w:szCs w:val="18"/>
          <w:lang w:val="hr-HR"/>
        </w:rPr>
        <w:t>Dojenje djece s defektom rascjepa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pacing w:val="-4"/>
          <w:sz w:val="18"/>
          <w:szCs w:val="18"/>
          <w:lang w:val="hr-HR"/>
        </w:rPr>
        <w:t>N</w:t>
      </w:r>
      <w:r w:rsidRPr="000347CC">
        <w:rPr>
          <w:rFonts w:ascii="Times New Roman" w:eastAsia="Arial" w:hAnsi="Times New Roman" w:cs="Times New Roman"/>
          <w:color w:val="231F20"/>
          <w:spacing w:val="-5"/>
          <w:sz w:val="18"/>
          <w:szCs w:val="18"/>
          <w:lang w:val="hr-HR"/>
        </w:rPr>
        <w:t>A</w:t>
      </w:r>
      <w:r w:rsidRPr="000347CC">
        <w:rPr>
          <w:rFonts w:ascii="Times New Roman" w:eastAsia="Arial" w:hAnsi="Times New Roman" w:cs="Times New Roman"/>
          <w:color w:val="231F20"/>
          <w:spacing w:val="-4"/>
          <w:sz w:val="18"/>
          <w:szCs w:val="18"/>
          <w:lang w:val="hr-HR"/>
        </w:rPr>
        <w:t>A-</w:t>
      </w:r>
      <w:r w:rsidRPr="000347CC">
        <w:rPr>
          <w:rFonts w:ascii="Times New Roman" w:eastAsia="Arial" w:hAnsi="Times New Roman" w:cs="Times New Roman"/>
          <w:color w:val="231F20"/>
          <w:spacing w:val="-5"/>
          <w:sz w:val="18"/>
          <w:szCs w:val="18"/>
          <w:lang w:val="hr-HR"/>
        </w:rPr>
        <w:t>COG</w:t>
      </w:r>
      <w:r w:rsidRPr="000347CC">
        <w:rPr>
          <w:rFonts w:ascii="Times New Roman" w:eastAsia="Arial" w:hAnsi="Times New Roman" w:cs="Times New Roman"/>
          <w:color w:val="231F20"/>
          <w:sz w:val="18"/>
          <w:szCs w:val="18"/>
          <w:lang w:val="hr-HR"/>
        </w:rPr>
        <w:t>S</w:t>
      </w:r>
      <w:r w:rsidRPr="000347CC">
        <w:rPr>
          <w:rFonts w:ascii="Times New Roman" w:eastAsia="Arial" w:hAnsi="Times New Roman" w:cs="Times New Roman"/>
          <w:color w:val="231F20"/>
          <w:spacing w:val="-4"/>
          <w:sz w:val="18"/>
          <w:szCs w:val="18"/>
          <w:lang w:val="hr-HR"/>
        </w:rPr>
        <w:t>Cli</w:t>
      </w:r>
      <w:r w:rsidRPr="000347CC">
        <w:rPr>
          <w:rFonts w:ascii="Times New Roman" w:eastAsia="Arial" w:hAnsi="Times New Roman" w:cs="Times New Roman"/>
          <w:color w:val="231F20"/>
          <w:sz w:val="18"/>
          <w:szCs w:val="18"/>
          <w:lang w:val="hr-HR"/>
        </w:rPr>
        <w:t>n</w:t>
      </w:r>
      <w:r w:rsidRPr="000347CC">
        <w:rPr>
          <w:rFonts w:ascii="Times New Roman" w:eastAsia="Arial" w:hAnsi="Times New Roman" w:cs="Times New Roman"/>
          <w:color w:val="231F20"/>
          <w:spacing w:val="-5"/>
          <w:sz w:val="18"/>
          <w:szCs w:val="18"/>
          <w:lang w:val="hr-HR"/>
        </w:rPr>
        <w:t>Iss</w:t>
      </w:r>
      <w:r w:rsidRPr="000347CC">
        <w:rPr>
          <w:rFonts w:ascii="Times New Roman" w:eastAsia="Arial" w:hAnsi="Times New Roman" w:cs="Times New Roman"/>
          <w:color w:val="231F20"/>
          <w:sz w:val="18"/>
          <w:szCs w:val="18"/>
          <w:lang w:val="hr-HR"/>
        </w:rPr>
        <w:t>u</w:t>
      </w:r>
      <w:r w:rsidRPr="000347CC">
        <w:rPr>
          <w:rFonts w:ascii="Times New Roman" w:eastAsia="Arial" w:hAnsi="Times New Roman" w:cs="Times New Roman"/>
          <w:color w:val="231F20"/>
          <w:spacing w:val="-5"/>
          <w:sz w:val="18"/>
          <w:szCs w:val="18"/>
          <w:lang w:val="hr-HR"/>
        </w:rPr>
        <w:t>Perina</w:t>
      </w:r>
      <w:r w:rsidRPr="000347CC">
        <w:rPr>
          <w:rFonts w:ascii="Times New Roman" w:eastAsia="Arial" w:hAnsi="Times New Roman" w:cs="Times New Roman"/>
          <w:color w:val="231F20"/>
          <w:sz w:val="18"/>
          <w:szCs w:val="18"/>
          <w:lang w:val="hr-HR"/>
        </w:rPr>
        <w:t>t</w:t>
      </w:r>
      <w:r w:rsidRPr="000347CC">
        <w:rPr>
          <w:rFonts w:ascii="Times New Roman" w:eastAsia="Arial" w:hAnsi="Times New Roman" w:cs="Times New Roman"/>
          <w:color w:val="231F20"/>
          <w:spacing w:val="-5"/>
          <w:sz w:val="18"/>
          <w:szCs w:val="18"/>
          <w:lang w:val="hr-HR"/>
        </w:rPr>
        <w:t>Women</w:t>
      </w:r>
      <w:r w:rsidRPr="000347CC">
        <w:rPr>
          <w:rFonts w:ascii="Times New Roman" w:eastAsia="Arial" w:hAnsi="Times New Roman" w:cs="Times New Roman"/>
          <w:color w:val="231F20"/>
          <w:sz w:val="18"/>
          <w:szCs w:val="18"/>
          <w:lang w:val="hr-HR"/>
        </w:rPr>
        <w:t>s</w:t>
      </w:r>
      <w:r w:rsidRPr="000347CC">
        <w:rPr>
          <w:rFonts w:ascii="Times New Roman" w:eastAsia="Arial" w:hAnsi="Times New Roman" w:cs="Times New Roman"/>
          <w:color w:val="231F20"/>
          <w:spacing w:val="-4"/>
          <w:sz w:val="18"/>
          <w:szCs w:val="18"/>
          <w:lang w:val="hr-HR"/>
        </w:rPr>
        <w:t>H</w:t>
      </w:r>
      <w:r w:rsidRPr="000347CC">
        <w:rPr>
          <w:rFonts w:ascii="Times New Roman" w:eastAsia="Arial" w:hAnsi="Times New Roman" w:cs="Times New Roman"/>
          <w:color w:val="231F20"/>
          <w:spacing w:val="-5"/>
          <w:sz w:val="18"/>
          <w:szCs w:val="18"/>
          <w:lang w:val="hr-HR"/>
        </w:rPr>
        <w:t>ealt</w:t>
      </w:r>
      <w:r w:rsidRPr="000347CC">
        <w:rPr>
          <w:rFonts w:ascii="Times New Roman" w:eastAsia="Arial" w:hAnsi="Times New Roman" w:cs="Times New Roman"/>
          <w:color w:val="231F20"/>
          <w:sz w:val="18"/>
          <w:szCs w:val="18"/>
          <w:lang w:val="hr-HR"/>
        </w:rPr>
        <w:t>h</w:t>
      </w:r>
      <w:r w:rsidRPr="000347CC">
        <w:rPr>
          <w:rFonts w:ascii="Times New Roman" w:eastAsia="Arial" w:hAnsi="Times New Roman" w:cs="Times New Roman"/>
          <w:color w:val="231F20"/>
          <w:spacing w:val="-4"/>
          <w:sz w:val="18"/>
          <w:szCs w:val="18"/>
          <w:lang w:val="hr-HR"/>
        </w:rPr>
        <w:t>N</w:t>
      </w:r>
      <w:r w:rsidRPr="000347CC">
        <w:rPr>
          <w:rFonts w:ascii="Times New Roman" w:eastAsia="Arial" w:hAnsi="Times New Roman" w:cs="Times New Roman"/>
          <w:color w:val="231F20"/>
          <w:spacing w:val="-5"/>
          <w:sz w:val="18"/>
          <w:szCs w:val="18"/>
          <w:lang w:val="hr-HR"/>
        </w:rPr>
        <w:t>ur</w:t>
      </w:r>
      <w:r w:rsidRPr="000347CC">
        <w:rPr>
          <w:rFonts w:ascii="Times New Roman" w:eastAsia="Arial" w:hAnsi="Times New Roman" w:cs="Times New Roman"/>
          <w:color w:val="231F20"/>
          <w:sz w:val="18"/>
          <w:szCs w:val="18"/>
          <w:lang w:val="hr-HR"/>
        </w:rPr>
        <w:t>s</w:t>
      </w:r>
      <w:r w:rsidRPr="000347CC">
        <w:rPr>
          <w:rFonts w:ascii="Times New Roman" w:eastAsia="Times New Roman" w:hAnsi="Times New Roman" w:cs="Times New Roman"/>
          <w:color w:val="231F20"/>
          <w:spacing w:val="-6"/>
          <w:sz w:val="18"/>
          <w:szCs w:val="18"/>
          <w:lang w:val="hr-HR"/>
        </w:rPr>
        <w:t>19</w:t>
      </w:r>
      <w:r w:rsidRPr="000347CC">
        <w:rPr>
          <w:rFonts w:ascii="Times New Roman" w:eastAsia="Times New Roman" w:hAnsi="Times New Roman" w:cs="Times New Roman"/>
          <w:color w:val="231F20"/>
          <w:spacing w:val="-5"/>
          <w:sz w:val="18"/>
          <w:szCs w:val="18"/>
          <w:lang w:val="hr-HR"/>
        </w:rPr>
        <w:t>9</w:t>
      </w:r>
      <w:r w:rsidRPr="000347CC">
        <w:rPr>
          <w:rFonts w:ascii="Times New Roman" w:eastAsia="Times New Roman" w:hAnsi="Times New Roman" w:cs="Times New Roman"/>
          <w:color w:val="231F20"/>
          <w:spacing w:val="-6"/>
          <w:sz w:val="18"/>
          <w:szCs w:val="18"/>
          <w:lang w:val="hr-HR"/>
        </w:rPr>
        <w:t>2;3:634–</w:t>
      </w:r>
      <w:r w:rsidRPr="000347CC">
        <w:rPr>
          <w:rFonts w:ascii="Times New Roman" w:eastAsia="Times New Roman" w:hAnsi="Times New Roman" w:cs="Times New Roman"/>
          <w:color w:val="231F20"/>
          <w:spacing w:val="-5"/>
          <w:sz w:val="18"/>
          <w:szCs w:val="18"/>
          <w:lang w:val="hr-HR"/>
        </w:rPr>
        <w:t>6</w:t>
      </w:r>
      <w:r w:rsidRPr="000347CC">
        <w:rPr>
          <w:rFonts w:ascii="Times New Roman" w:eastAsia="Times New Roman" w:hAnsi="Times New Roman" w:cs="Times New Roman"/>
          <w:color w:val="231F20"/>
          <w:spacing w:val="-6"/>
          <w:sz w:val="18"/>
          <w:szCs w:val="18"/>
          <w:lang w:val="hr-HR"/>
        </w:rPr>
        <w:t>39.</w:t>
      </w:r>
    </w:p>
    <w:p w:rsidR="00F84D19" w:rsidRPr="000347CC" w:rsidRDefault="00010FE5">
      <w:pPr>
        <w:numPr>
          <w:ilvl w:val="0"/>
          <w:numId w:val="3"/>
        </w:numPr>
        <w:tabs>
          <w:tab w:val="left" w:pos="397"/>
        </w:tabs>
        <w:spacing w:before="2" w:line="255"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Biancuzzo M.</w:t>
      </w:r>
      <w:r w:rsidR="00F10FDD" w:rsidRPr="000347CC">
        <w:rPr>
          <w:rFonts w:ascii="Times New Roman" w:eastAsia="Times New Roman" w:hAnsi="Times New Roman" w:cs="Times New Roman"/>
          <w:color w:val="231F20"/>
          <w:w w:val="105"/>
          <w:sz w:val="18"/>
          <w:szCs w:val="18"/>
          <w:lang w:val="hr-HR"/>
        </w:rPr>
        <w:t>Klinički fokus na rascjep</w:t>
      </w:r>
      <w:r w:rsidRPr="000347CC">
        <w:rPr>
          <w:rFonts w:ascii="Times New Roman" w:eastAsia="Times New Roman" w:hAnsi="Times New Roman" w:cs="Times New Roman"/>
          <w:color w:val="231F20"/>
          <w:w w:val="105"/>
          <w:sz w:val="18"/>
          <w:szCs w:val="18"/>
          <w:lang w:val="hr-HR"/>
        </w:rPr>
        <w:t>.</w:t>
      </w:r>
      <w:r w:rsidR="00F10FDD" w:rsidRPr="000347CC">
        <w:rPr>
          <w:rFonts w:ascii="Times New Roman" w:eastAsia="Times New Roman" w:hAnsi="Times New Roman" w:cs="Times New Roman"/>
          <w:color w:val="231F20"/>
          <w:w w:val="105"/>
          <w:sz w:val="18"/>
          <w:szCs w:val="18"/>
          <w:lang w:val="hr-HR"/>
        </w:rPr>
        <w:t>Da</w:t>
      </w:r>
      <w:r w:rsidRPr="000347CC">
        <w:rPr>
          <w:rFonts w:ascii="Times New Roman" w:eastAsia="Times New Roman" w:hAnsi="Times New Roman" w:cs="Times New Roman"/>
          <w:color w:val="231F20"/>
          <w:w w:val="105"/>
          <w:sz w:val="18"/>
          <w:szCs w:val="18"/>
          <w:lang w:val="hr-HR"/>
        </w:rPr>
        <w:t>!</w:t>
      </w:r>
      <w:r w:rsidR="00F10FDD" w:rsidRPr="000347CC">
        <w:rPr>
          <w:rFonts w:ascii="Times New Roman" w:eastAsia="Times New Roman" w:hAnsi="Times New Roman" w:cs="Times New Roman"/>
          <w:color w:val="231F20"/>
          <w:w w:val="105"/>
          <w:sz w:val="18"/>
          <w:szCs w:val="18"/>
          <w:lang w:val="hr-HR"/>
        </w:rPr>
        <w:t>Dojenčad s rascjepima se može dojiti</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AWHONNLifelines</w:t>
      </w:r>
      <w:r w:rsidRPr="000347CC">
        <w:rPr>
          <w:rFonts w:ascii="Times New Roman" w:eastAsia="Times New Roman" w:hAnsi="Times New Roman" w:cs="Times New Roman"/>
          <w:color w:val="231F20"/>
          <w:w w:val="105"/>
          <w:sz w:val="18"/>
          <w:szCs w:val="18"/>
          <w:lang w:val="hr-HR"/>
        </w:rPr>
        <w:t>1998;2:45–49.</w:t>
      </w:r>
    </w:p>
    <w:p w:rsidR="00F84D19" w:rsidRPr="000347CC" w:rsidRDefault="00010FE5">
      <w:pPr>
        <w:numPr>
          <w:ilvl w:val="0"/>
          <w:numId w:val="3"/>
        </w:numPr>
        <w:tabs>
          <w:tab w:val="left" w:pos="397"/>
        </w:tabs>
        <w:spacing w:before="2"/>
        <w:ind w:left="397" w:hanging="298"/>
        <w:jc w:val="left"/>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HelsingE,KingFS.</w:t>
      </w:r>
      <w:r w:rsidR="00F10FDD" w:rsidRPr="000347CC">
        <w:rPr>
          <w:rFonts w:ascii="Times New Roman" w:eastAsia="Times New Roman" w:hAnsi="Times New Roman" w:cs="Times New Roman"/>
          <w:color w:val="231F20"/>
          <w:w w:val="105"/>
          <w:sz w:val="18"/>
          <w:szCs w:val="18"/>
          <w:lang w:val="hr-HR"/>
        </w:rPr>
        <w:t>Dojenje pod posebnim uvjetima</w:t>
      </w:r>
      <w:r w:rsidRPr="000347CC">
        <w:rPr>
          <w:rFonts w:ascii="Times New Roman" w:eastAsia="Times New Roman" w:hAnsi="Times New Roman" w:cs="Times New Roman"/>
          <w:color w:val="231F20"/>
          <w:w w:val="105"/>
          <w:sz w:val="18"/>
          <w:szCs w:val="18"/>
          <w:lang w:val="hr-HR"/>
        </w:rPr>
        <w:t>.</w:t>
      </w:r>
    </w:p>
    <w:p w:rsidR="00F84D19" w:rsidRPr="000347CC" w:rsidRDefault="00010FE5">
      <w:pPr>
        <w:spacing w:before="12"/>
        <w:ind w:left="397"/>
        <w:rPr>
          <w:rFonts w:ascii="Times New Roman" w:eastAsia="Times New Roman" w:hAnsi="Times New Roman" w:cs="Times New Roman"/>
          <w:sz w:val="18"/>
          <w:szCs w:val="18"/>
          <w:lang w:val="hr-HR"/>
        </w:rPr>
      </w:pPr>
      <w:r w:rsidRPr="000347CC">
        <w:rPr>
          <w:rFonts w:ascii="Times New Roman" w:eastAsia="Arial" w:hAnsi="Times New Roman" w:cs="Times New Roman"/>
          <w:color w:val="231F20"/>
          <w:w w:val="90"/>
          <w:sz w:val="18"/>
          <w:szCs w:val="18"/>
          <w:lang w:val="hr-HR"/>
        </w:rPr>
        <w:t xml:space="preserve">NursJ India </w:t>
      </w:r>
      <w:r w:rsidRPr="000347CC">
        <w:rPr>
          <w:rFonts w:ascii="Times New Roman" w:eastAsia="Times New Roman" w:hAnsi="Times New Roman" w:cs="Times New Roman"/>
          <w:color w:val="231F20"/>
          <w:w w:val="90"/>
          <w:sz w:val="18"/>
          <w:szCs w:val="18"/>
          <w:lang w:val="hr-HR"/>
        </w:rPr>
        <w:t>1985;76:46–47.</w:t>
      </w:r>
    </w:p>
    <w:p w:rsidR="00F84D19" w:rsidRPr="000347CC" w:rsidRDefault="00010FE5">
      <w:pPr>
        <w:numPr>
          <w:ilvl w:val="0"/>
          <w:numId w:val="3"/>
        </w:numPr>
        <w:tabs>
          <w:tab w:val="left" w:pos="397"/>
        </w:tabs>
        <w:spacing w:before="13" w:line="255" w:lineRule="auto"/>
        <w:ind w:left="397" w:right="1" w:hanging="298"/>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sz w:val="18"/>
          <w:szCs w:val="18"/>
          <w:lang w:val="hr-HR"/>
        </w:rPr>
        <w:t>BardachJ,MorrisHL</w:t>
      </w:r>
      <w:proofErr w:type="spellEnd"/>
      <w:r w:rsidRPr="000347CC">
        <w:rPr>
          <w:rFonts w:ascii="Times New Roman" w:eastAsia="Times New Roman" w:hAnsi="Times New Roman" w:cs="Times New Roman"/>
          <w:color w:val="231F20"/>
          <w:sz w:val="18"/>
          <w:szCs w:val="18"/>
          <w:lang w:val="hr-HR"/>
        </w:rPr>
        <w:t>.</w:t>
      </w:r>
      <w:r w:rsidR="000347CC">
        <w:rPr>
          <w:rFonts w:ascii="Times New Roman" w:eastAsia="Times New Roman" w:hAnsi="Times New Roman" w:cs="Times New Roman"/>
          <w:color w:val="231F20"/>
          <w:sz w:val="18"/>
          <w:szCs w:val="18"/>
          <w:lang w:val="hr-HR"/>
        </w:rPr>
        <w:t xml:space="preserve"> </w:t>
      </w:r>
      <w:r w:rsidR="00F10FDD" w:rsidRPr="000347CC">
        <w:rPr>
          <w:rFonts w:ascii="Times New Roman" w:eastAsia="Arial" w:hAnsi="Times New Roman" w:cs="Times New Roman"/>
          <w:color w:val="231F20"/>
          <w:sz w:val="18"/>
          <w:szCs w:val="18"/>
          <w:lang w:val="hr-HR"/>
        </w:rPr>
        <w:t xml:space="preserve">Multidisciplinarno </w:t>
      </w:r>
      <w:r w:rsidR="0046621F" w:rsidRPr="000347CC">
        <w:rPr>
          <w:rFonts w:ascii="Times New Roman" w:eastAsia="Arial" w:hAnsi="Times New Roman" w:cs="Times New Roman"/>
          <w:color w:val="231F20"/>
          <w:sz w:val="18"/>
          <w:szCs w:val="18"/>
          <w:lang w:val="hr-HR"/>
        </w:rPr>
        <w:t>zbrinjavanje</w:t>
      </w:r>
      <w:r w:rsidR="00F10FDD" w:rsidRPr="000347CC">
        <w:rPr>
          <w:rFonts w:ascii="Times New Roman" w:eastAsia="Arial" w:hAnsi="Times New Roman" w:cs="Times New Roman"/>
          <w:color w:val="231F20"/>
          <w:sz w:val="18"/>
          <w:szCs w:val="18"/>
          <w:lang w:val="hr-HR"/>
        </w:rPr>
        <w:t xml:space="preserve"> rascjep</w:t>
      </w:r>
      <w:r w:rsidR="0046621F" w:rsidRPr="000347CC">
        <w:rPr>
          <w:rFonts w:ascii="Times New Roman" w:eastAsia="Arial" w:hAnsi="Times New Roman" w:cs="Times New Roman"/>
          <w:color w:val="231F20"/>
          <w:sz w:val="18"/>
          <w:szCs w:val="18"/>
          <w:lang w:val="hr-HR"/>
        </w:rPr>
        <w:t>a</w:t>
      </w:r>
      <w:r w:rsidR="00F10FDD" w:rsidRPr="000347CC">
        <w:rPr>
          <w:rFonts w:ascii="Times New Roman" w:eastAsia="Arial" w:hAnsi="Times New Roman" w:cs="Times New Roman"/>
          <w:color w:val="231F20"/>
          <w:sz w:val="18"/>
          <w:szCs w:val="18"/>
          <w:lang w:val="hr-HR"/>
        </w:rPr>
        <w:t xml:space="preserve"> usne i nepca</w:t>
      </w:r>
      <w:r w:rsidRPr="000347CC">
        <w:rPr>
          <w:rFonts w:ascii="Times New Roman" w:eastAsia="Times New Roman" w:hAnsi="Times New Roman" w:cs="Times New Roman"/>
          <w:color w:val="231F20"/>
          <w:sz w:val="18"/>
          <w:szCs w:val="18"/>
          <w:lang w:val="hr-HR"/>
        </w:rPr>
        <w:t>.WBSaundersCo.,Philadelphia,1990.</w:t>
      </w:r>
    </w:p>
    <w:p w:rsidR="00F84D19" w:rsidRPr="000347CC" w:rsidRDefault="00010FE5">
      <w:pPr>
        <w:numPr>
          <w:ilvl w:val="0"/>
          <w:numId w:val="3"/>
        </w:numPr>
        <w:tabs>
          <w:tab w:val="left" w:pos="397"/>
        </w:tabs>
        <w:spacing w:before="2" w:line="255"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z w:val="18"/>
          <w:szCs w:val="18"/>
          <w:lang w:val="hr-HR"/>
        </w:rPr>
        <w:t>ArvedsonJC.</w:t>
      </w:r>
      <w:r w:rsidR="00F10FDD" w:rsidRPr="000347CC">
        <w:rPr>
          <w:rFonts w:ascii="Times New Roman" w:eastAsia="Times New Roman" w:hAnsi="Times New Roman" w:cs="Times New Roman"/>
          <w:color w:val="231F20"/>
          <w:sz w:val="18"/>
          <w:szCs w:val="18"/>
          <w:lang w:val="hr-HR"/>
        </w:rPr>
        <w:t>Hranjenje s kraniofacialnim anomalijama</w:t>
      </w:r>
      <w:r w:rsidRPr="000347CC">
        <w:rPr>
          <w:rFonts w:ascii="Times New Roman" w:eastAsia="Times New Roman" w:hAnsi="Times New Roman" w:cs="Times New Roman"/>
          <w:color w:val="231F20"/>
          <w:sz w:val="18"/>
          <w:szCs w:val="18"/>
          <w:lang w:val="hr-HR"/>
        </w:rPr>
        <w:t>.In:Ar-vedsonJC,BrodskyLB,eds.</w:t>
      </w:r>
      <w:r w:rsidRPr="000347CC">
        <w:rPr>
          <w:rFonts w:ascii="Times New Roman" w:eastAsia="Arial" w:hAnsi="Times New Roman" w:cs="Times New Roman"/>
          <w:color w:val="231F20"/>
          <w:sz w:val="18"/>
          <w:szCs w:val="18"/>
          <w:lang w:val="hr-HR"/>
        </w:rPr>
        <w:t>PediatricSwallowingandFeeding:AssessmentandManagement</w:t>
      </w:r>
      <w:r w:rsidRPr="000347CC">
        <w:rPr>
          <w:rFonts w:ascii="Times New Roman" w:eastAsia="Times New Roman" w:hAnsi="Times New Roman" w:cs="Times New Roman"/>
          <w:color w:val="231F20"/>
          <w:sz w:val="18"/>
          <w:szCs w:val="18"/>
          <w:lang w:val="hr-HR"/>
        </w:rPr>
        <w:t>,</w:t>
      </w:r>
      <w:r w:rsidR="00F10FDD" w:rsidRPr="000347CC">
        <w:rPr>
          <w:rFonts w:ascii="Times New Roman" w:eastAsia="Times New Roman" w:hAnsi="Times New Roman" w:cs="Times New Roman"/>
          <w:color w:val="231F20"/>
          <w:sz w:val="18"/>
          <w:szCs w:val="18"/>
          <w:lang w:val="hr-HR"/>
        </w:rPr>
        <w:t>2. izd</w:t>
      </w:r>
      <w:r w:rsidRPr="000347CC">
        <w:rPr>
          <w:rFonts w:ascii="Times New Roman" w:eastAsia="Times New Roman" w:hAnsi="Times New Roman" w:cs="Times New Roman"/>
          <w:color w:val="231F20"/>
          <w:sz w:val="18"/>
          <w:szCs w:val="18"/>
          <w:lang w:val="hr-HR"/>
        </w:rPr>
        <w:t>.SingularPublishingGroup,Albany, NY,2002:527–561.</w:t>
      </w:r>
    </w:p>
    <w:p w:rsidR="00F84D19" w:rsidRPr="000347CC" w:rsidRDefault="00010FE5">
      <w:pPr>
        <w:numPr>
          <w:ilvl w:val="0"/>
          <w:numId w:val="3"/>
        </w:numPr>
        <w:tabs>
          <w:tab w:val="left" w:pos="397"/>
        </w:tabs>
        <w:spacing w:before="2" w:line="255" w:lineRule="auto"/>
        <w:ind w:left="397" w:hanging="298"/>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spacing w:val="-4"/>
          <w:w w:val="105"/>
          <w:sz w:val="18"/>
          <w:szCs w:val="18"/>
          <w:lang w:val="hr-HR"/>
        </w:rPr>
        <w:t>Glas</w:t>
      </w:r>
      <w:r w:rsidRPr="000347CC">
        <w:rPr>
          <w:rFonts w:ascii="Times New Roman" w:eastAsia="Times New Roman" w:hAnsi="Times New Roman" w:cs="Times New Roman"/>
          <w:color w:val="231F20"/>
          <w:w w:val="105"/>
          <w:sz w:val="18"/>
          <w:szCs w:val="18"/>
          <w:lang w:val="hr-HR"/>
        </w:rPr>
        <w:t>s</w:t>
      </w:r>
      <w:r w:rsidRPr="000347CC">
        <w:rPr>
          <w:rFonts w:ascii="Times New Roman" w:eastAsia="Times New Roman" w:hAnsi="Times New Roman" w:cs="Times New Roman"/>
          <w:color w:val="231F20"/>
          <w:spacing w:val="-4"/>
          <w:w w:val="105"/>
          <w:sz w:val="18"/>
          <w:szCs w:val="18"/>
          <w:lang w:val="hr-HR"/>
        </w:rPr>
        <w:t>R</w:t>
      </w:r>
      <w:r w:rsidRPr="000347CC">
        <w:rPr>
          <w:rFonts w:ascii="Times New Roman" w:eastAsia="Times New Roman" w:hAnsi="Times New Roman" w:cs="Times New Roman"/>
          <w:color w:val="231F20"/>
          <w:spacing w:val="-5"/>
          <w:w w:val="105"/>
          <w:sz w:val="18"/>
          <w:szCs w:val="18"/>
          <w:lang w:val="hr-HR"/>
        </w:rPr>
        <w:t>P</w:t>
      </w:r>
      <w:r w:rsidRPr="000347CC">
        <w:rPr>
          <w:rFonts w:ascii="Times New Roman" w:eastAsia="Times New Roman" w:hAnsi="Times New Roman" w:cs="Times New Roman"/>
          <w:color w:val="231F20"/>
          <w:w w:val="105"/>
          <w:sz w:val="18"/>
          <w:szCs w:val="18"/>
          <w:lang w:val="hr-HR"/>
        </w:rPr>
        <w:t>,</w:t>
      </w:r>
      <w:r w:rsidRPr="000347CC">
        <w:rPr>
          <w:rFonts w:ascii="Times New Roman" w:eastAsia="Times New Roman" w:hAnsi="Times New Roman" w:cs="Times New Roman"/>
          <w:color w:val="231F20"/>
          <w:spacing w:val="-5"/>
          <w:w w:val="105"/>
          <w:sz w:val="18"/>
          <w:szCs w:val="18"/>
          <w:lang w:val="hr-HR"/>
        </w:rPr>
        <w:t>Wol</w:t>
      </w:r>
      <w:r w:rsidRPr="000347CC">
        <w:rPr>
          <w:rFonts w:ascii="Times New Roman" w:eastAsia="Times New Roman" w:hAnsi="Times New Roman" w:cs="Times New Roman"/>
          <w:color w:val="231F20"/>
          <w:w w:val="105"/>
          <w:sz w:val="18"/>
          <w:szCs w:val="18"/>
          <w:lang w:val="hr-HR"/>
        </w:rPr>
        <w:t>f</w:t>
      </w:r>
      <w:r w:rsidRPr="000347CC">
        <w:rPr>
          <w:rFonts w:ascii="Times New Roman" w:eastAsia="Times New Roman" w:hAnsi="Times New Roman" w:cs="Times New Roman"/>
          <w:color w:val="231F20"/>
          <w:spacing w:val="-5"/>
          <w:w w:val="105"/>
          <w:sz w:val="18"/>
          <w:szCs w:val="18"/>
          <w:lang w:val="hr-HR"/>
        </w:rPr>
        <w:t>LS</w:t>
      </w:r>
      <w:r w:rsidRPr="000347CC">
        <w:rPr>
          <w:rFonts w:ascii="Times New Roman" w:eastAsia="Times New Roman" w:hAnsi="Times New Roman" w:cs="Times New Roman"/>
          <w:color w:val="231F20"/>
          <w:w w:val="105"/>
          <w:sz w:val="18"/>
          <w:szCs w:val="18"/>
          <w:lang w:val="hr-HR"/>
        </w:rPr>
        <w:t>.</w:t>
      </w:r>
      <w:r w:rsidR="0046621F" w:rsidRPr="000347CC">
        <w:rPr>
          <w:rFonts w:ascii="Times New Roman" w:eastAsia="Times New Roman" w:hAnsi="Times New Roman" w:cs="Times New Roman"/>
          <w:color w:val="231F20"/>
          <w:spacing w:val="-5"/>
          <w:w w:val="105"/>
          <w:sz w:val="18"/>
          <w:szCs w:val="18"/>
          <w:lang w:val="hr-HR"/>
        </w:rPr>
        <w:t>Zbrinjavanje</w:t>
      </w:r>
      <w:proofErr w:type="spellEnd"/>
      <w:r w:rsidR="0046621F" w:rsidRPr="000347CC">
        <w:rPr>
          <w:rFonts w:ascii="Times New Roman" w:eastAsia="Times New Roman" w:hAnsi="Times New Roman" w:cs="Times New Roman"/>
          <w:color w:val="231F20"/>
          <w:spacing w:val="-5"/>
          <w:w w:val="105"/>
          <w:sz w:val="18"/>
          <w:szCs w:val="18"/>
          <w:lang w:val="hr-HR"/>
        </w:rPr>
        <w:t xml:space="preserve"> </w:t>
      </w:r>
      <w:r w:rsidR="00E7483D" w:rsidRPr="000347CC">
        <w:rPr>
          <w:rFonts w:ascii="Times New Roman" w:eastAsia="Times New Roman" w:hAnsi="Times New Roman" w:cs="Times New Roman"/>
          <w:color w:val="231F20"/>
          <w:spacing w:val="-5"/>
          <w:w w:val="105"/>
          <w:sz w:val="18"/>
          <w:szCs w:val="18"/>
          <w:lang w:val="hr-HR"/>
        </w:rPr>
        <w:t>hranjenj</w:t>
      </w:r>
      <w:r w:rsidR="0046621F" w:rsidRPr="000347CC">
        <w:rPr>
          <w:rFonts w:ascii="Times New Roman" w:eastAsia="Times New Roman" w:hAnsi="Times New Roman" w:cs="Times New Roman"/>
          <w:color w:val="231F20"/>
          <w:spacing w:val="-5"/>
          <w:w w:val="105"/>
          <w:sz w:val="18"/>
          <w:szCs w:val="18"/>
          <w:lang w:val="hr-HR"/>
        </w:rPr>
        <w:t>a u</w:t>
      </w:r>
      <w:r w:rsidR="00E7483D" w:rsidRPr="000347CC">
        <w:rPr>
          <w:rFonts w:ascii="Times New Roman" w:eastAsia="Times New Roman" w:hAnsi="Times New Roman" w:cs="Times New Roman"/>
          <w:color w:val="231F20"/>
          <w:spacing w:val="-5"/>
          <w:w w:val="105"/>
          <w:sz w:val="18"/>
          <w:szCs w:val="18"/>
          <w:lang w:val="hr-HR"/>
        </w:rPr>
        <w:t xml:space="preserve"> dojenčadi s rascjepom usne i nepca te mikrognatijom</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spacing w:val="-5"/>
          <w:w w:val="105"/>
          <w:sz w:val="18"/>
          <w:szCs w:val="18"/>
          <w:lang w:val="hr-HR"/>
        </w:rPr>
        <w:t>In</w:t>
      </w:r>
      <w:r w:rsidRPr="000347CC">
        <w:rPr>
          <w:rFonts w:ascii="Times New Roman" w:eastAsia="Arial" w:hAnsi="Times New Roman" w:cs="Times New Roman"/>
          <w:color w:val="231F20"/>
          <w:spacing w:val="-4"/>
          <w:w w:val="105"/>
          <w:sz w:val="18"/>
          <w:szCs w:val="18"/>
          <w:lang w:val="hr-HR"/>
        </w:rPr>
        <w:t>f</w:t>
      </w:r>
      <w:r w:rsidRPr="000347CC">
        <w:rPr>
          <w:rFonts w:ascii="Times New Roman" w:eastAsia="Arial" w:hAnsi="Times New Roman" w:cs="Times New Roman"/>
          <w:color w:val="231F20"/>
          <w:spacing w:val="-6"/>
          <w:w w:val="105"/>
          <w:sz w:val="18"/>
          <w:szCs w:val="18"/>
          <w:lang w:val="hr-HR"/>
        </w:rPr>
        <w:t>a</w:t>
      </w:r>
      <w:r w:rsidRPr="000347CC">
        <w:rPr>
          <w:rFonts w:ascii="Times New Roman" w:eastAsia="Arial" w:hAnsi="Times New Roman" w:cs="Times New Roman"/>
          <w:color w:val="231F20"/>
          <w:spacing w:val="-4"/>
          <w:w w:val="105"/>
          <w:sz w:val="18"/>
          <w:szCs w:val="18"/>
          <w:lang w:val="hr-HR"/>
        </w:rPr>
        <w:t>nt</w:t>
      </w:r>
      <w:r w:rsidRPr="000347CC">
        <w:rPr>
          <w:rFonts w:ascii="Times New Roman" w:eastAsia="Arial" w:hAnsi="Times New Roman" w:cs="Times New Roman"/>
          <w:color w:val="231F20"/>
          <w:w w:val="105"/>
          <w:sz w:val="18"/>
          <w:szCs w:val="18"/>
          <w:lang w:val="hr-HR"/>
        </w:rPr>
        <w:t>s</w:t>
      </w:r>
      <w:r w:rsidRPr="000347CC">
        <w:rPr>
          <w:rFonts w:ascii="Times New Roman" w:eastAsia="Arial" w:hAnsi="Times New Roman" w:cs="Times New Roman"/>
          <w:color w:val="231F20"/>
          <w:spacing w:val="-4"/>
          <w:w w:val="105"/>
          <w:sz w:val="18"/>
          <w:szCs w:val="18"/>
          <w:lang w:val="hr-HR"/>
        </w:rPr>
        <w:t>Y</w:t>
      </w:r>
      <w:r w:rsidRPr="000347CC">
        <w:rPr>
          <w:rFonts w:ascii="Times New Roman" w:eastAsia="Arial" w:hAnsi="Times New Roman" w:cs="Times New Roman"/>
          <w:color w:val="231F20"/>
          <w:spacing w:val="-5"/>
          <w:w w:val="105"/>
          <w:sz w:val="18"/>
          <w:szCs w:val="18"/>
          <w:lang w:val="hr-HR"/>
        </w:rPr>
        <w:t>o</w:t>
      </w:r>
      <w:r w:rsidRPr="000347CC">
        <w:rPr>
          <w:rFonts w:ascii="Times New Roman" w:eastAsia="Arial" w:hAnsi="Times New Roman" w:cs="Times New Roman"/>
          <w:color w:val="231F20"/>
          <w:spacing w:val="-4"/>
          <w:w w:val="105"/>
          <w:sz w:val="18"/>
          <w:szCs w:val="18"/>
          <w:lang w:val="hr-HR"/>
        </w:rPr>
        <w:t>u</w:t>
      </w:r>
      <w:r w:rsidRPr="000347CC">
        <w:rPr>
          <w:rFonts w:ascii="Times New Roman" w:eastAsia="Arial" w:hAnsi="Times New Roman" w:cs="Times New Roman"/>
          <w:color w:val="231F20"/>
          <w:spacing w:val="-5"/>
          <w:w w:val="105"/>
          <w:sz w:val="18"/>
          <w:szCs w:val="18"/>
          <w:lang w:val="hr-HR"/>
        </w:rPr>
        <w:t>n</w:t>
      </w:r>
      <w:r w:rsidRPr="000347CC">
        <w:rPr>
          <w:rFonts w:ascii="Times New Roman" w:eastAsia="Arial" w:hAnsi="Times New Roman" w:cs="Times New Roman"/>
          <w:color w:val="231F20"/>
          <w:w w:val="105"/>
          <w:sz w:val="18"/>
          <w:szCs w:val="18"/>
          <w:lang w:val="hr-HR"/>
        </w:rPr>
        <w:t>g</w:t>
      </w:r>
      <w:r w:rsidRPr="000347CC">
        <w:rPr>
          <w:rFonts w:ascii="Times New Roman" w:eastAsia="Arial" w:hAnsi="Times New Roman" w:cs="Times New Roman"/>
          <w:color w:val="231F20"/>
          <w:spacing w:val="-4"/>
          <w:w w:val="105"/>
          <w:sz w:val="18"/>
          <w:szCs w:val="18"/>
          <w:lang w:val="hr-HR"/>
        </w:rPr>
        <w:t>C</w:t>
      </w:r>
      <w:r w:rsidRPr="000347CC">
        <w:rPr>
          <w:rFonts w:ascii="Times New Roman" w:eastAsia="Arial" w:hAnsi="Times New Roman" w:cs="Times New Roman"/>
          <w:color w:val="231F20"/>
          <w:spacing w:val="-5"/>
          <w:w w:val="105"/>
          <w:sz w:val="18"/>
          <w:szCs w:val="18"/>
          <w:lang w:val="hr-HR"/>
        </w:rPr>
        <w:t>hil</w:t>
      </w:r>
      <w:r w:rsidRPr="000347CC">
        <w:rPr>
          <w:rFonts w:ascii="Times New Roman" w:eastAsia="Arial" w:hAnsi="Times New Roman" w:cs="Times New Roman"/>
          <w:color w:val="231F20"/>
          <w:w w:val="105"/>
          <w:sz w:val="18"/>
          <w:szCs w:val="18"/>
          <w:lang w:val="hr-HR"/>
        </w:rPr>
        <w:t>d</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spacing w:val="-5"/>
          <w:w w:val="105"/>
          <w:sz w:val="18"/>
          <w:szCs w:val="18"/>
          <w:lang w:val="hr-HR"/>
        </w:rPr>
        <w:t>999;1</w:t>
      </w:r>
      <w:r w:rsidRPr="000347CC">
        <w:rPr>
          <w:rFonts w:ascii="Times New Roman" w:eastAsia="Times New Roman" w:hAnsi="Times New Roman" w:cs="Times New Roman"/>
          <w:color w:val="231F20"/>
          <w:spacing w:val="-6"/>
          <w:w w:val="105"/>
          <w:sz w:val="18"/>
          <w:szCs w:val="18"/>
          <w:lang w:val="hr-HR"/>
        </w:rPr>
        <w:t>2</w:t>
      </w:r>
      <w:r w:rsidRPr="000347CC">
        <w:rPr>
          <w:rFonts w:ascii="Times New Roman" w:eastAsia="Times New Roman" w:hAnsi="Times New Roman" w:cs="Times New Roman"/>
          <w:color w:val="231F20"/>
          <w:spacing w:val="-5"/>
          <w:w w:val="105"/>
          <w:sz w:val="18"/>
          <w:szCs w:val="18"/>
          <w:lang w:val="hr-HR"/>
        </w:rPr>
        <w:t>:</w:t>
      </w:r>
      <w:r w:rsidRPr="000347CC">
        <w:rPr>
          <w:rFonts w:ascii="Times New Roman" w:eastAsia="Times New Roman" w:hAnsi="Times New Roman" w:cs="Times New Roman"/>
          <w:color w:val="231F20"/>
          <w:spacing w:val="-6"/>
          <w:w w:val="105"/>
          <w:sz w:val="18"/>
          <w:szCs w:val="18"/>
          <w:lang w:val="hr-HR"/>
        </w:rPr>
        <w:t>7</w:t>
      </w:r>
      <w:r w:rsidRPr="000347CC">
        <w:rPr>
          <w:rFonts w:ascii="Times New Roman" w:eastAsia="Times New Roman" w:hAnsi="Times New Roman" w:cs="Times New Roman"/>
          <w:color w:val="231F20"/>
          <w:spacing w:val="-5"/>
          <w:w w:val="105"/>
          <w:sz w:val="18"/>
          <w:szCs w:val="18"/>
          <w:lang w:val="hr-HR"/>
        </w:rPr>
        <w:t>0–8</w:t>
      </w:r>
      <w:r w:rsidRPr="000347CC">
        <w:rPr>
          <w:rFonts w:ascii="Times New Roman" w:eastAsia="Times New Roman" w:hAnsi="Times New Roman" w:cs="Times New Roman"/>
          <w:color w:val="231F20"/>
          <w:spacing w:val="-6"/>
          <w:w w:val="105"/>
          <w:sz w:val="18"/>
          <w:szCs w:val="18"/>
          <w:lang w:val="hr-HR"/>
        </w:rPr>
        <w:t>1</w:t>
      </w:r>
      <w:r w:rsidRPr="000347CC">
        <w:rPr>
          <w:rFonts w:ascii="Times New Roman" w:eastAsia="Times New Roman" w:hAnsi="Times New Roman" w:cs="Times New Roman"/>
          <w:color w:val="231F20"/>
          <w:w w:val="105"/>
          <w:sz w:val="18"/>
          <w:szCs w:val="18"/>
          <w:lang w:val="hr-HR"/>
        </w:rPr>
        <w:t>.</w:t>
      </w:r>
    </w:p>
    <w:p w:rsidR="00F84D19" w:rsidRPr="000347CC" w:rsidRDefault="00010FE5">
      <w:pPr>
        <w:numPr>
          <w:ilvl w:val="0"/>
          <w:numId w:val="3"/>
        </w:numPr>
        <w:tabs>
          <w:tab w:val="left" w:pos="397"/>
        </w:tabs>
        <w:spacing w:before="2" w:line="256"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DunningY.Childnutrition.</w:t>
      </w:r>
      <w:r w:rsidR="000E04EA" w:rsidRPr="000347CC">
        <w:rPr>
          <w:rFonts w:ascii="Times New Roman" w:eastAsia="Times New Roman" w:hAnsi="Times New Roman" w:cs="Times New Roman"/>
          <w:color w:val="231F20"/>
          <w:w w:val="105"/>
          <w:sz w:val="18"/>
          <w:szCs w:val="18"/>
          <w:lang w:val="hr-HR"/>
        </w:rPr>
        <w:t>Hranjenje bebe s rascjepom usne i nepca</w:t>
      </w:r>
      <w:r w:rsidRPr="000347CC">
        <w:rPr>
          <w:rFonts w:ascii="Times New Roman" w:eastAsia="Times New Roman" w:hAnsi="Times New Roman" w:cs="Times New Roman"/>
          <w:color w:val="231F20"/>
          <w:sz w:val="18"/>
          <w:szCs w:val="18"/>
          <w:lang w:val="hr-HR"/>
        </w:rPr>
        <w:t xml:space="preserve">. </w:t>
      </w:r>
      <w:r w:rsidRPr="000347CC">
        <w:rPr>
          <w:rFonts w:ascii="Times New Roman" w:eastAsia="Arial" w:hAnsi="Times New Roman" w:cs="Times New Roman"/>
          <w:color w:val="231F20"/>
          <w:sz w:val="18"/>
          <w:szCs w:val="18"/>
          <w:lang w:val="hr-HR"/>
        </w:rPr>
        <w:t>NursTimes</w:t>
      </w:r>
      <w:r w:rsidRPr="000347CC">
        <w:rPr>
          <w:rFonts w:ascii="Times New Roman" w:eastAsia="Times New Roman" w:hAnsi="Times New Roman" w:cs="Times New Roman"/>
          <w:color w:val="231F20"/>
          <w:sz w:val="18"/>
          <w:szCs w:val="18"/>
          <w:lang w:val="hr-HR"/>
        </w:rPr>
        <w:t>1986;82:46–47.</w:t>
      </w:r>
    </w:p>
    <w:p w:rsidR="00F84D19" w:rsidRPr="000347CC" w:rsidRDefault="00010FE5">
      <w:pPr>
        <w:numPr>
          <w:ilvl w:val="0"/>
          <w:numId w:val="3"/>
        </w:numPr>
        <w:tabs>
          <w:tab w:val="left" w:pos="397"/>
        </w:tabs>
        <w:spacing w:line="256" w:lineRule="auto"/>
        <w:ind w:left="397" w:hanging="298"/>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w w:val="105"/>
          <w:sz w:val="18"/>
          <w:szCs w:val="18"/>
          <w:lang w:val="hr-HR"/>
        </w:rPr>
        <w:t>McKinstryRE</w:t>
      </w:r>
      <w:proofErr w:type="spellEnd"/>
      <w:r w:rsidRPr="000347CC">
        <w:rPr>
          <w:rFonts w:ascii="Times New Roman" w:eastAsia="Times New Roman" w:hAnsi="Times New Roman" w:cs="Times New Roman"/>
          <w:color w:val="231F20"/>
          <w:w w:val="105"/>
          <w:sz w:val="18"/>
          <w:szCs w:val="18"/>
          <w:lang w:val="hr-HR"/>
        </w:rPr>
        <w:t>.</w:t>
      </w:r>
      <w:r w:rsidR="00FE3AC6" w:rsidRPr="000347CC">
        <w:rPr>
          <w:rFonts w:ascii="Times New Roman" w:eastAsia="Times New Roman" w:hAnsi="Times New Roman" w:cs="Times New Roman"/>
          <w:color w:val="231F20"/>
          <w:w w:val="105"/>
          <w:sz w:val="18"/>
          <w:szCs w:val="18"/>
          <w:lang w:val="hr-HR"/>
        </w:rPr>
        <w:t xml:space="preserve"> </w:t>
      </w:r>
      <w:proofErr w:type="spellStart"/>
      <w:r w:rsidR="0046621F" w:rsidRPr="000347CC">
        <w:rPr>
          <w:rFonts w:ascii="Times New Roman" w:eastAsia="Times New Roman" w:hAnsi="Times New Roman" w:cs="Times New Roman"/>
          <w:color w:val="231F20"/>
          <w:w w:val="105"/>
          <w:sz w:val="18"/>
          <w:szCs w:val="18"/>
          <w:lang w:val="hr-HR"/>
        </w:rPr>
        <w:t>P</w:t>
      </w:r>
      <w:r w:rsidR="00FE3AC6" w:rsidRPr="000347CC">
        <w:rPr>
          <w:rFonts w:ascii="Times New Roman" w:eastAsia="Times New Roman" w:hAnsi="Times New Roman" w:cs="Times New Roman"/>
          <w:color w:val="231F20"/>
          <w:w w:val="105"/>
          <w:sz w:val="18"/>
          <w:szCs w:val="18"/>
          <w:lang w:val="hr-HR"/>
        </w:rPr>
        <w:t>redkirurški</w:t>
      </w:r>
      <w:proofErr w:type="spellEnd"/>
      <w:r w:rsidR="00FE3AC6" w:rsidRPr="000347CC">
        <w:rPr>
          <w:rFonts w:ascii="Times New Roman" w:eastAsia="Times New Roman" w:hAnsi="Times New Roman" w:cs="Times New Roman"/>
          <w:color w:val="231F20"/>
          <w:w w:val="105"/>
          <w:sz w:val="18"/>
          <w:szCs w:val="18"/>
          <w:lang w:val="hr-HR"/>
        </w:rPr>
        <w:t xml:space="preserve"> </w:t>
      </w:r>
      <w:r w:rsidR="0046621F" w:rsidRPr="000347CC">
        <w:rPr>
          <w:rFonts w:ascii="Times New Roman" w:eastAsia="Times New Roman" w:hAnsi="Times New Roman" w:cs="Times New Roman"/>
          <w:color w:val="231F20"/>
          <w:w w:val="105"/>
          <w:sz w:val="18"/>
          <w:szCs w:val="18"/>
          <w:lang w:val="hr-HR"/>
        </w:rPr>
        <w:t xml:space="preserve">postupak kod pacijenata s </w:t>
      </w:r>
      <w:r w:rsidR="00FE3AC6" w:rsidRPr="000347CC">
        <w:rPr>
          <w:rFonts w:ascii="Times New Roman" w:eastAsia="Times New Roman" w:hAnsi="Times New Roman" w:cs="Times New Roman"/>
          <w:color w:val="231F20"/>
          <w:w w:val="105"/>
          <w:sz w:val="18"/>
          <w:szCs w:val="18"/>
          <w:lang w:val="hr-HR"/>
        </w:rPr>
        <w:t xml:space="preserve"> rascjep</w:t>
      </w:r>
      <w:r w:rsidR="0046621F" w:rsidRPr="000347CC">
        <w:rPr>
          <w:rFonts w:ascii="Times New Roman" w:eastAsia="Times New Roman" w:hAnsi="Times New Roman" w:cs="Times New Roman"/>
          <w:color w:val="231F20"/>
          <w:w w:val="105"/>
          <w:sz w:val="18"/>
          <w:szCs w:val="18"/>
          <w:lang w:val="hr-HR"/>
        </w:rPr>
        <w:t>om</w:t>
      </w:r>
      <w:r w:rsidR="00FE3AC6" w:rsidRPr="000347CC">
        <w:rPr>
          <w:rFonts w:ascii="Times New Roman" w:eastAsia="Times New Roman" w:hAnsi="Times New Roman" w:cs="Times New Roman"/>
          <w:color w:val="231F20"/>
          <w:w w:val="105"/>
          <w:sz w:val="18"/>
          <w:szCs w:val="18"/>
          <w:lang w:val="hr-HR"/>
        </w:rPr>
        <w:t xml:space="preserve"> usne i nepca </w:t>
      </w:r>
      <w:proofErr w:type="spellStart"/>
      <w:r w:rsidR="00FE3AC6" w:rsidRPr="000347CC">
        <w:rPr>
          <w:rFonts w:ascii="Times New Roman" w:eastAsia="Times New Roman" w:hAnsi="Times New Roman" w:cs="Times New Roman"/>
          <w:color w:val="231F20"/>
          <w:w w:val="105"/>
          <w:sz w:val="18"/>
          <w:szCs w:val="18"/>
          <w:lang w:val="hr-HR"/>
        </w:rPr>
        <w:t>a</w:t>
      </w:r>
      <w:r w:rsidRPr="000347CC">
        <w:rPr>
          <w:rFonts w:ascii="Times New Roman" w:eastAsia="Times New Roman" w:hAnsi="Times New Roman" w:cs="Times New Roman"/>
          <w:color w:val="231F20"/>
          <w:w w:val="105"/>
          <w:sz w:val="18"/>
          <w:szCs w:val="18"/>
          <w:lang w:val="hr-HR"/>
        </w:rPr>
        <w:t>.In</w:t>
      </w:r>
      <w:proofErr w:type="spellEnd"/>
      <w:r w:rsidRPr="000347CC">
        <w:rPr>
          <w:rFonts w:ascii="Times New Roman" w:eastAsia="Times New Roman" w:hAnsi="Times New Roman" w:cs="Times New Roman"/>
          <w:color w:val="231F20"/>
          <w:w w:val="105"/>
          <w:sz w:val="18"/>
          <w:szCs w:val="18"/>
          <w:lang w:val="hr-HR"/>
        </w:rPr>
        <w:t>: McKinstryRE,ed.</w:t>
      </w:r>
      <w:r w:rsidRPr="000347CC">
        <w:rPr>
          <w:rFonts w:ascii="Times New Roman" w:eastAsia="Arial" w:hAnsi="Times New Roman" w:cs="Times New Roman"/>
          <w:color w:val="231F20"/>
          <w:w w:val="105"/>
          <w:sz w:val="18"/>
          <w:szCs w:val="18"/>
          <w:lang w:val="hr-HR"/>
        </w:rPr>
        <w:t>CleftPalateDentistry</w:t>
      </w:r>
      <w:r w:rsidRPr="000347CC">
        <w:rPr>
          <w:rFonts w:ascii="Times New Roman" w:eastAsia="Times New Roman" w:hAnsi="Times New Roman" w:cs="Times New Roman"/>
          <w:color w:val="231F20"/>
          <w:w w:val="105"/>
          <w:sz w:val="18"/>
          <w:szCs w:val="18"/>
          <w:lang w:val="hr-HR"/>
        </w:rPr>
        <w:t>.ABIProfessionalPublications,Arlington,VA,1998:33–66.</w:t>
      </w:r>
    </w:p>
    <w:p w:rsidR="00F84D19" w:rsidRPr="000347CC" w:rsidRDefault="00010FE5">
      <w:pPr>
        <w:numPr>
          <w:ilvl w:val="0"/>
          <w:numId w:val="3"/>
        </w:numPr>
        <w:tabs>
          <w:tab w:val="left" w:pos="397"/>
        </w:tabs>
        <w:spacing w:line="256"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z w:val="18"/>
          <w:szCs w:val="18"/>
          <w:lang w:val="hr-HR"/>
        </w:rPr>
        <w:t>Lebair-YenchikJ.</w:t>
      </w:r>
      <w:r w:rsidR="00922062" w:rsidRPr="000347CC">
        <w:rPr>
          <w:rFonts w:ascii="Times New Roman" w:eastAsia="Times New Roman" w:hAnsi="Times New Roman" w:cs="Times New Roman"/>
          <w:color w:val="231F20"/>
          <w:sz w:val="18"/>
          <w:szCs w:val="18"/>
          <w:lang w:val="hr-HR"/>
        </w:rPr>
        <w:t>Rascjep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sz w:val="18"/>
          <w:szCs w:val="18"/>
          <w:lang w:val="hr-HR"/>
        </w:rPr>
        <w:t>AWHONNLifelines</w:t>
      </w:r>
      <w:r w:rsidRPr="000347CC">
        <w:rPr>
          <w:rFonts w:ascii="Times New Roman" w:eastAsia="Times New Roman" w:hAnsi="Times New Roman" w:cs="Times New Roman"/>
          <w:color w:val="231F20"/>
          <w:sz w:val="18"/>
          <w:szCs w:val="18"/>
          <w:lang w:val="hr-HR"/>
        </w:rPr>
        <w:t>1998;2:11–12.</w:t>
      </w:r>
    </w:p>
    <w:p w:rsidR="00F84D19" w:rsidRPr="000347CC" w:rsidRDefault="00010FE5" w:rsidP="008824F4">
      <w:pPr>
        <w:numPr>
          <w:ilvl w:val="0"/>
          <w:numId w:val="3"/>
        </w:numPr>
        <w:tabs>
          <w:tab w:val="left" w:pos="397"/>
        </w:tabs>
        <w:spacing w:line="256" w:lineRule="auto"/>
        <w:ind w:left="397" w:hanging="298"/>
        <w:jc w:val="both"/>
        <w:rPr>
          <w:rFonts w:ascii="Times New Roman" w:eastAsia="Times New Roman" w:hAnsi="Times New Roman" w:cs="Times New Roman"/>
          <w:sz w:val="18"/>
          <w:szCs w:val="18"/>
          <w:lang w:val="hr-HR"/>
        </w:rPr>
      </w:pPr>
      <w:proofErr w:type="spellStart"/>
      <w:r w:rsidRPr="000347CC">
        <w:rPr>
          <w:rFonts w:ascii="Times New Roman" w:eastAsia="Times New Roman" w:hAnsi="Times New Roman" w:cs="Times New Roman"/>
          <w:color w:val="231F20"/>
          <w:w w:val="110"/>
          <w:sz w:val="18"/>
          <w:szCs w:val="18"/>
          <w:lang w:val="hr-HR"/>
        </w:rPr>
        <w:t>Masarei</w:t>
      </w:r>
      <w:proofErr w:type="spellEnd"/>
      <w:r w:rsidR="000347CC">
        <w:rPr>
          <w:rFonts w:ascii="Times New Roman" w:eastAsia="Times New Roman" w:hAnsi="Times New Roman" w:cs="Times New Roman"/>
          <w:color w:val="231F20"/>
          <w:w w:val="110"/>
          <w:sz w:val="18"/>
          <w:szCs w:val="18"/>
          <w:lang w:val="hr-HR"/>
        </w:rPr>
        <w:t xml:space="preserve"> </w:t>
      </w:r>
      <w:r w:rsidRPr="000347CC">
        <w:rPr>
          <w:rFonts w:ascii="Times New Roman" w:eastAsia="Times New Roman" w:hAnsi="Times New Roman" w:cs="Times New Roman"/>
          <w:color w:val="231F20"/>
          <w:w w:val="110"/>
          <w:sz w:val="18"/>
          <w:szCs w:val="18"/>
          <w:lang w:val="hr-HR"/>
        </w:rPr>
        <w:t>AG.</w:t>
      </w:r>
      <w:r w:rsidR="000347CC">
        <w:rPr>
          <w:rFonts w:ascii="Times New Roman" w:eastAsia="Times New Roman" w:hAnsi="Times New Roman" w:cs="Times New Roman"/>
          <w:color w:val="231F20"/>
          <w:w w:val="110"/>
          <w:sz w:val="18"/>
          <w:szCs w:val="18"/>
          <w:lang w:val="hr-HR"/>
        </w:rPr>
        <w:t xml:space="preserve"> </w:t>
      </w:r>
      <w:r w:rsidR="008824F4" w:rsidRPr="000347CC">
        <w:rPr>
          <w:rFonts w:ascii="Times New Roman" w:eastAsia="Times New Roman" w:hAnsi="Times New Roman" w:cs="Times New Roman"/>
          <w:color w:val="231F20"/>
          <w:w w:val="110"/>
          <w:sz w:val="18"/>
          <w:szCs w:val="18"/>
          <w:lang w:val="hr-HR"/>
        </w:rPr>
        <w:t xml:space="preserve">Proučavanje učinaka </w:t>
      </w:r>
      <w:proofErr w:type="spellStart"/>
      <w:r w:rsidR="008824F4" w:rsidRPr="000347CC">
        <w:rPr>
          <w:rFonts w:ascii="Times New Roman" w:eastAsia="Times New Roman" w:hAnsi="Times New Roman" w:cs="Times New Roman"/>
          <w:color w:val="231F20"/>
          <w:w w:val="110"/>
          <w:sz w:val="18"/>
          <w:szCs w:val="18"/>
          <w:lang w:val="hr-HR"/>
        </w:rPr>
        <w:t>predkirurške</w:t>
      </w:r>
      <w:proofErr w:type="spellEnd"/>
      <w:r w:rsidR="0046621F" w:rsidRPr="000347CC">
        <w:rPr>
          <w:rFonts w:ascii="Times New Roman" w:eastAsia="Times New Roman" w:hAnsi="Times New Roman" w:cs="Times New Roman"/>
          <w:color w:val="231F20"/>
          <w:w w:val="110"/>
          <w:sz w:val="18"/>
          <w:szCs w:val="18"/>
          <w:lang w:val="hr-HR"/>
        </w:rPr>
        <w:t xml:space="preserve"> </w:t>
      </w:r>
      <w:r w:rsidR="008824F4" w:rsidRPr="000347CC">
        <w:rPr>
          <w:rFonts w:ascii="Times New Roman" w:eastAsia="Times New Roman" w:hAnsi="Times New Roman" w:cs="Times New Roman"/>
          <w:color w:val="231F20"/>
          <w:w w:val="110"/>
          <w:sz w:val="18"/>
          <w:szCs w:val="18"/>
          <w:lang w:val="hr-HR"/>
        </w:rPr>
        <w:t>ortopedije na hranjenje dojenčadi s rascjepom usne i/ili nepca</w:t>
      </w:r>
      <w:r w:rsidRPr="000347CC">
        <w:rPr>
          <w:rFonts w:ascii="Times New Roman" w:eastAsia="Times New Roman" w:hAnsi="Times New Roman" w:cs="Times New Roman"/>
          <w:color w:val="231F20"/>
          <w:w w:val="110"/>
          <w:sz w:val="18"/>
          <w:szCs w:val="18"/>
          <w:lang w:val="hr-HR"/>
        </w:rPr>
        <w:t>[PhD</w:t>
      </w:r>
      <w:r w:rsidR="008824F4" w:rsidRPr="000347CC">
        <w:rPr>
          <w:rFonts w:ascii="Times New Roman" w:eastAsia="Times New Roman" w:hAnsi="Times New Roman" w:cs="Times New Roman"/>
          <w:color w:val="231F20"/>
          <w:w w:val="110"/>
          <w:sz w:val="18"/>
          <w:szCs w:val="18"/>
          <w:lang w:val="hr-HR"/>
        </w:rPr>
        <w:t>disertacija</w:t>
      </w:r>
      <w:r w:rsidRPr="000347CC">
        <w:rPr>
          <w:rFonts w:ascii="Times New Roman" w:eastAsia="Times New Roman" w:hAnsi="Times New Roman" w:cs="Times New Roman"/>
          <w:color w:val="231F20"/>
          <w:w w:val="110"/>
          <w:sz w:val="18"/>
          <w:szCs w:val="18"/>
          <w:lang w:val="hr-HR"/>
        </w:rPr>
        <w:t>].UniversityCollege,London,2003.</w:t>
      </w:r>
    </w:p>
    <w:p w:rsidR="00F84D19" w:rsidRPr="000347CC" w:rsidRDefault="00010FE5">
      <w:pPr>
        <w:numPr>
          <w:ilvl w:val="0"/>
          <w:numId w:val="3"/>
        </w:numPr>
        <w:tabs>
          <w:tab w:val="left" w:pos="397"/>
        </w:tabs>
        <w:spacing w:line="256" w:lineRule="auto"/>
        <w:ind w:left="397" w:right="1"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PrahlC,Kuijpers-JagtmanAM,van’tHofMA,etal.</w:t>
      </w:r>
      <w:r w:rsidR="008824F4" w:rsidRPr="000347CC">
        <w:rPr>
          <w:rFonts w:ascii="Times New Roman" w:eastAsia="Times New Roman" w:hAnsi="Times New Roman" w:cs="Times New Roman"/>
          <w:color w:val="231F20"/>
          <w:w w:val="105"/>
          <w:sz w:val="18"/>
          <w:szCs w:val="18"/>
          <w:lang w:val="hr-HR"/>
        </w:rPr>
        <w:t>Ortopedija donečeta u ULCP: utjecaj na ishranu, težinu i dužinu: randomizirano kliničko ispitivanje</w:t>
      </w:r>
      <w:r w:rsidRPr="000347CC">
        <w:rPr>
          <w:rFonts w:ascii="Times New Roman" w:eastAsia="Times New Roman" w:hAnsi="Times New Roman" w:cs="Times New Roman"/>
          <w:color w:val="231F20"/>
          <w:w w:val="105"/>
          <w:sz w:val="18"/>
          <w:szCs w:val="18"/>
          <w:lang w:val="hr-HR"/>
        </w:rPr>
        <w:t>(Dutchcleft).</w:t>
      </w:r>
      <w:r w:rsidRPr="000347CC">
        <w:rPr>
          <w:rFonts w:ascii="Times New Roman" w:eastAsia="Arial" w:hAnsi="Times New Roman" w:cs="Times New Roman"/>
          <w:color w:val="231F20"/>
          <w:w w:val="105"/>
          <w:sz w:val="18"/>
          <w:szCs w:val="18"/>
          <w:lang w:val="hr-HR"/>
        </w:rPr>
        <w:t>CleftPalateCraniofac</w:t>
      </w:r>
      <w:r w:rsidRPr="000347CC">
        <w:rPr>
          <w:rFonts w:ascii="Times New Roman" w:eastAsia="Arial" w:hAnsi="Times New Roman" w:cs="Times New Roman"/>
          <w:color w:val="231F20"/>
          <w:w w:val="95"/>
          <w:sz w:val="18"/>
          <w:szCs w:val="18"/>
          <w:lang w:val="hr-HR"/>
        </w:rPr>
        <w:t>J</w:t>
      </w:r>
      <w:r w:rsidRPr="000347CC">
        <w:rPr>
          <w:rFonts w:ascii="Times New Roman" w:eastAsia="Times New Roman" w:hAnsi="Times New Roman" w:cs="Times New Roman"/>
          <w:color w:val="231F20"/>
          <w:w w:val="95"/>
          <w:sz w:val="18"/>
          <w:szCs w:val="18"/>
          <w:lang w:val="hr-HR"/>
        </w:rPr>
        <w:t>2005;42:171–177.</w:t>
      </w:r>
    </w:p>
    <w:p w:rsidR="00F84D19" w:rsidRPr="000347CC" w:rsidRDefault="00010FE5">
      <w:pPr>
        <w:numPr>
          <w:ilvl w:val="0"/>
          <w:numId w:val="3"/>
        </w:numPr>
        <w:tabs>
          <w:tab w:val="left" w:pos="397"/>
        </w:tabs>
        <w:spacing w:line="256"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CohenM,MarschallMA,SchaferME.</w:t>
      </w:r>
      <w:r w:rsidR="00072500" w:rsidRPr="000347CC">
        <w:rPr>
          <w:rFonts w:ascii="Times New Roman" w:eastAsia="Times New Roman" w:hAnsi="Times New Roman" w:cs="Times New Roman"/>
          <w:color w:val="231F20"/>
          <w:w w:val="105"/>
          <w:sz w:val="18"/>
          <w:szCs w:val="18"/>
          <w:lang w:val="hr-HR"/>
        </w:rPr>
        <w:t>Neposredno neometano hranjenje dojenčadi nakon popravka rascjepa usne i nepca</w:t>
      </w:r>
      <w:r w:rsidRPr="000347CC">
        <w:rPr>
          <w:rFonts w:ascii="Times New Roman" w:eastAsia="Times New Roman" w:hAnsi="Times New Roman" w:cs="Times New Roman"/>
          <w:color w:val="231F20"/>
          <w:sz w:val="18"/>
          <w:szCs w:val="18"/>
          <w:lang w:val="hr-HR"/>
        </w:rPr>
        <w:t>.</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sz w:val="18"/>
          <w:szCs w:val="18"/>
          <w:lang w:val="hr-HR"/>
        </w:rPr>
        <w:t>CraniofacSurg</w:t>
      </w:r>
      <w:r w:rsidRPr="000347CC">
        <w:rPr>
          <w:rFonts w:ascii="Times New Roman" w:eastAsia="Times New Roman" w:hAnsi="Times New Roman" w:cs="Times New Roman"/>
          <w:color w:val="231F20"/>
          <w:sz w:val="18"/>
          <w:szCs w:val="18"/>
          <w:lang w:val="hr-HR"/>
        </w:rPr>
        <w:t>1992;3:30–32.</w:t>
      </w:r>
    </w:p>
    <w:p w:rsidR="00F84D19" w:rsidRPr="000347CC" w:rsidRDefault="00010FE5">
      <w:pPr>
        <w:numPr>
          <w:ilvl w:val="0"/>
          <w:numId w:val="3"/>
        </w:numPr>
        <w:tabs>
          <w:tab w:val="left" w:pos="397"/>
        </w:tabs>
        <w:spacing w:before="1" w:line="256" w:lineRule="auto"/>
        <w:ind w:left="39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BessellA,HooperL,ShawWC,etal.</w:t>
      </w:r>
      <w:r w:rsidR="00072500" w:rsidRPr="000347CC">
        <w:rPr>
          <w:rFonts w:ascii="Times New Roman" w:eastAsia="Times New Roman" w:hAnsi="Times New Roman" w:cs="Times New Roman"/>
          <w:color w:val="231F20"/>
          <w:w w:val="105"/>
          <w:sz w:val="18"/>
          <w:szCs w:val="18"/>
          <w:lang w:val="hr-HR"/>
        </w:rPr>
        <w:t>Intervencije hranjenja za rast i razvoj djece s rascjepom usne, nepca ili rascjepom usne i nepca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CochraneDatabaseSystRev</w:t>
      </w:r>
      <w:r w:rsidRPr="000347CC">
        <w:rPr>
          <w:rFonts w:ascii="Times New Roman" w:eastAsia="Times New Roman" w:hAnsi="Times New Roman" w:cs="Times New Roman"/>
          <w:color w:val="231F20"/>
          <w:w w:val="105"/>
          <w:sz w:val="18"/>
          <w:szCs w:val="18"/>
          <w:lang w:val="hr-HR"/>
        </w:rPr>
        <w:t>2011;(2):CD003315.</w:t>
      </w:r>
    </w:p>
    <w:p w:rsidR="00F84D19" w:rsidRPr="000347CC" w:rsidRDefault="00010FE5">
      <w:pPr>
        <w:numPr>
          <w:ilvl w:val="0"/>
          <w:numId w:val="3"/>
        </w:numPr>
        <w:tabs>
          <w:tab w:val="left" w:pos="397"/>
        </w:tabs>
        <w:spacing w:before="1" w:line="256" w:lineRule="auto"/>
        <w:ind w:left="397" w:right="1"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sz w:val="18"/>
          <w:szCs w:val="18"/>
          <w:lang w:val="hr-HR"/>
        </w:rPr>
        <w:t>KatzelEB,BasileP,KoltzPF,etal.</w:t>
      </w:r>
      <w:r w:rsidR="00072500" w:rsidRPr="000347CC">
        <w:rPr>
          <w:rFonts w:ascii="Times New Roman" w:eastAsia="Times New Roman" w:hAnsi="Times New Roman" w:cs="Times New Roman"/>
          <w:color w:val="231F20"/>
          <w:sz w:val="18"/>
          <w:szCs w:val="18"/>
          <w:lang w:val="hr-HR"/>
        </w:rPr>
        <w:t>Trenutne kirurške prakse u skrbi rascjepa: popravak i tehnike rascjepa nepca i postoperativna skrb</w:t>
      </w:r>
      <w:r w:rsidRPr="000347CC">
        <w:rPr>
          <w:rFonts w:ascii="Times New Roman" w:eastAsia="Times New Roman" w:hAnsi="Times New Roman" w:cs="Times New Roman"/>
          <w:color w:val="231F20"/>
          <w:w w:val="95"/>
          <w:sz w:val="18"/>
          <w:szCs w:val="18"/>
          <w:lang w:val="hr-HR"/>
        </w:rPr>
        <w:t>.</w:t>
      </w:r>
      <w:r w:rsidRPr="000347CC">
        <w:rPr>
          <w:rFonts w:ascii="Times New Roman" w:eastAsia="Arial" w:hAnsi="Times New Roman" w:cs="Times New Roman"/>
          <w:color w:val="231F20"/>
          <w:w w:val="95"/>
          <w:sz w:val="18"/>
          <w:szCs w:val="18"/>
          <w:lang w:val="hr-HR"/>
        </w:rPr>
        <w:t>PlastReconstrSurg</w:t>
      </w:r>
      <w:r w:rsidRPr="000347CC">
        <w:rPr>
          <w:rFonts w:ascii="Times New Roman" w:eastAsia="Times New Roman" w:hAnsi="Times New Roman" w:cs="Times New Roman"/>
          <w:color w:val="231F20"/>
          <w:w w:val="95"/>
          <w:sz w:val="18"/>
          <w:szCs w:val="18"/>
          <w:lang w:val="hr-HR"/>
        </w:rPr>
        <w:t>2009;124:899–906.</w:t>
      </w:r>
    </w:p>
    <w:p w:rsidR="00F84D19" w:rsidRPr="000347CC" w:rsidRDefault="00010FE5">
      <w:pPr>
        <w:numPr>
          <w:ilvl w:val="0"/>
          <w:numId w:val="3"/>
        </w:numPr>
        <w:tabs>
          <w:tab w:val="left" w:pos="397"/>
        </w:tabs>
        <w:spacing w:before="63" w:line="256"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br w:type="column"/>
      </w:r>
      <w:r w:rsidRPr="000347CC">
        <w:rPr>
          <w:rFonts w:ascii="Times New Roman" w:eastAsia="Times New Roman" w:hAnsi="Times New Roman" w:cs="Times New Roman"/>
          <w:color w:val="231F20"/>
          <w:w w:val="105"/>
          <w:sz w:val="18"/>
          <w:szCs w:val="18"/>
          <w:lang w:val="hr-HR"/>
        </w:rPr>
        <w:lastRenderedPageBreak/>
        <w:t>DarziMA,ChowdriNA,BhatAN.</w:t>
      </w:r>
      <w:r w:rsidR="003166BB" w:rsidRPr="000347CC">
        <w:rPr>
          <w:rFonts w:ascii="Times New Roman" w:eastAsia="Times New Roman" w:hAnsi="Times New Roman" w:cs="Times New Roman"/>
          <w:color w:val="231F20"/>
          <w:w w:val="105"/>
          <w:sz w:val="18"/>
          <w:szCs w:val="18"/>
          <w:lang w:val="hr-HR"/>
        </w:rPr>
        <w:t>Dojenje ili hranjenje na žlicu nakon popravka rascjepa usne: prospektivnarandomizirana studija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Br</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w w:val="105"/>
          <w:sz w:val="18"/>
          <w:szCs w:val="18"/>
          <w:lang w:val="hr-HR"/>
        </w:rPr>
        <w:t>PlastSurg</w:t>
      </w:r>
      <w:r w:rsidRPr="000347CC">
        <w:rPr>
          <w:rFonts w:ascii="Times New Roman" w:eastAsia="Times New Roman" w:hAnsi="Times New Roman" w:cs="Times New Roman"/>
          <w:color w:val="231F20"/>
          <w:w w:val="105"/>
          <w:sz w:val="18"/>
          <w:szCs w:val="18"/>
          <w:lang w:val="hr-HR"/>
        </w:rPr>
        <w:t>1996;49:24–26.</w:t>
      </w:r>
    </w:p>
    <w:p w:rsidR="00F84D19" w:rsidRPr="000347CC" w:rsidRDefault="003166BB">
      <w:pPr>
        <w:numPr>
          <w:ilvl w:val="0"/>
          <w:numId w:val="3"/>
        </w:numPr>
        <w:tabs>
          <w:tab w:val="left" w:pos="397"/>
        </w:tabs>
        <w:spacing w:line="256"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10"/>
          <w:sz w:val="18"/>
          <w:szCs w:val="18"/>
          <w:lang w:val="hr-HR"/>
        </w:rPr>
        <w:t>Udruga za rascjep usne i nepca</w:t>
      </w:r>
      <w:r w:rsidR="00010FE5" w:rsidRPr="000347CC">
        <w:rPr>
          <w:rFonts w:ascii="Times New Roman" w:eastAsia="Times New Roman" w:hAnsi="Times New Roman" w:cs="Times New Roman"/>
          <w:color w:val="231F20"/>
          <w:w w:val="110"/>
          <w:sz w:val="18"/>
          <w:szCs w:val="18"/>
          <w:lang w:val="hr-HR"/>
        </w:rPr>
        <w:t>.</w:t>
      </w:r>
      <w:r w:rsidRPr="000347CC">
        <w:rPr>
          <w:rFonts w:ascii="Times New Roman" w:eastAsia="Times New Roman" w:hAnsi="Times New Roman" w:cs="Times New Roman"/>
          <w:color w:val="231F20"/>
          <w:w w:val="110"/>
          <w:sz w:val="18"/>
          <w:szCs w:val="18"/>
          <w:lang w:val="hr-HR"/>
        </w:rPr>
        <w:t>Dojenje bebe s rascjepom usne i/ili nepca</w:t>
      </w:r>
      <w:r w:rsidR="00010FE5" w:rsidRPr="000347CC">
        <w:rPr>
          <w:rFonts w:ascii="Times New Roman" w:eastAsia="Times New Roman" w:hAnsi="Times New Roman" w:cs="Times New Roman"/>
          <w:color w:val="231F20"/>
          <w:w w:val="110"/>
          <w:sz w:val="18"/>
          <w:szCs w:val="18"/>
          <w:lang w:val="hr-HR"/>
        </w:rPr>
        <w:t>.2009.</w:t>
      </w:r>
      <w:hyperlink r:id="rId15">
        <w:r w:rsidR="00010FE5" w:rsidRPr="000347CC">
          <w:rPr>
            <w:rFonts w:ascii="Times New Roman" w:eastAsia="Times New Roman" w:hAnsi="Times New Roman" w:cs="Times New Roman"/>
            <w:color w:val="231F20"/>
            <w:w w:val="110"/>
            <w:sz w:val="18"/>
            <w:szCs w:val="18"/>
            <w:lang w:val="hr-HR"/>
          </w:rPr>
          <w:t>www.clapa.com/antenatal/</w:t>
        </w:r>
      </w:hyperlink>
      <w:r w:rsidR="00010FE5" w:rsidRPr="000347CC">
        <w:rPr>
          <w:rFonts w:ascii="Times New Roman" w:eastAsia="Times New Roman" w:hAnsi="Times New Roman" w:cs="Times New Roman"/>
          <w:color w:val="231F20"/>
          <w:w w:val="110"/>
          <w:sz w:val="18"/>
          <w:szCs w:val="18"/>
          <w:lang w:val="hr-HR"/>
        </w:rPr>
        <w:t>faq/184(</w:t>
      </w:r>
      <w:r w:rsidRPr="000347CC">
        <w:rPr>
          <w:rFonts w:ascii="Times New Roman" w:eastAsia="Times New Roman" w:hAnsi="Times New Roman" w:cs="Times New Roman"/>
          <w:color w:val="231F20"/>
          <w:w w:val="110"/>
          <w:sz w:val="18"/>
          <w:szCs w:val="18"/>
          <w:lang w:val="hr-HR"/>
        </w:rPr>
        <w:t xml:space="preserve">pregledano </w:t>
      </w:r>
      <w:r w:rsidR="00010FE5" w:rsidRPr="000347CC">
        <w:rPr>
          <w:rFonts w:ascii="Times New Roman" w:eastAsia="Times New Roman" w:hAnsi="Times New Roman" w:cs="Times New Roman"/>
          <w:color w:val="231F20"/>
          <w:w w:val="110"/>
          <w:sz w:val="18"/>
          <w:szCs w:val="18"/>
          <w:lang w:val="hr-HR"/>
        </w:rPr>
        <w:t>26</w:t>
      </w:r>
      <w:r w:rsidRPr="000347CC">
        <w:rPr>
          <w:rFonts w:ascii="Times New Roman" w:eastAsia="Times New Roman" w:hAnsi="Times New Roman" w:cs="Times New Roman"/>
          <w:color w:val="231F20"/>
          <w:w w:val="110"/>
          <w:sz w:val="18"/>
          <w:szCs w:val="18"/>
          <w:lang w:val="hr-HR"/>
        </w:rPr>
        <w:t>. travnja</w:t>
      </w:r>
      <w:r w:rsidR="00010FE5" w:rsidRPr="000347CC">
        <w:rPr>
          <w:rFonts w:ascii="Times New Roman" w:eastAsia="Times New Roman" w:hAnsi="Times New Roman" w:cs="Times New Roman"/>
          <w:color w:val="231F20"/>
          <w:w w:val="110"/>
          <w:sz w:val="18"/>
          <w:szCs w:val="18"/>
          <w:lang w:val="hr-HR"/>
        </w:rPr>
        <w:t>,2013).</w:t>
      </w:r>
    </w:p>
    <w:p w:rsidR="00F84D19" w:rsidRPr="000347CC" w:rsidRDefault="00010FE5">
      <w:pPr>
        <w:numPr>
          <w:ilvl w:val="0"/>
          <w:numId w:val="3"/>
        </w:numPr>
        <w:tabs>
          <w:tab w:val="left" w:pos="397"/>
        </w:tabs>
        <w:spacing w:before="1" w:line="255" w:lineRule="auto"/>
        <w:ind w:left="397" w:right="11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GopinathVK,MudaWA.</w:t>
      </w:r>
      <w:r w:rsidR="003166BB" w:rsidRPr="000347CC">
        <w:rPr>
          <w:rFonts w:ascii="Times New Roman" w:eastAsia="Times New Roman" w:hAnsi="Times New Roman" w:cs="Times New Roman"/>
          <w:color w:val="231F20"/>
          <w:w w:val="105"/>
          <w:sz w:val="18"/>
          <w:szCs w:val="18"/>
          <w:lang w:val="hr-HR"/>
        </w:rPr>
        <w:t>Procjena rasta i prakse hranjenja djece s rascjepom usne i nepca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Southeast</w:t>
      </w:r>
      <w:r w:rsidRPr="000347CC">
        <w:rPr>
          <w:rFonts w:ascii="Times New Roman" w:eastAsia="Arial" w:hAnsi="Times New Roman" w:cs="Times New Roman"/>
          <w:color w:val="231F20"/>
          <w:sz w:val="18"/>
          <w:szCs w:val="18"/>
          <w:lang w:val="hr-HR"/>
        </w:rPr>
        <w:t>Asian</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sz w:val="18"/>
          <w:szCs w:val="18"/>
          <w:lang w:val="hr-HR"/>
        </w:rPr>
        <w:t>TropMedPublicHealth</w:t>
      </w:r>
      <w:r w:rsidRPr="000347CC">
        <w:rPr>
          <w:rFonts w:ascii="Times New Roman" w:eastAsia="Times New Roman" w:hAnsi="Times New Roman" w:cs="Times New Roman"/>
          <w:color w:val="231F20"/>
          <w:sz w:val="18"/>
          <w:szCs w:val="18"/>
          <w:lang w:val="hr-HR"/>
        </w:rPr>
        <w:t>2005;36:254–258.</w:t>
      </w:r>
    </w:p>
    <w:p w:rsidR="00F84D19" w:rsidRPr="000347CC" w:rsidRDefault="00010FE5">
      <w:pPr>
        <w:numPr>
          <w:ilvl w:val="0"/>
          <w:numId w:val="3"/>
        </w:numPr>
        <w:tabs>
          <w:tab w:val="left" w:pos="397"/>
        </w:tabs>
        <w:spacing w:line="256" w:lineRule="auto"/>
        <w:ind w:left="397" w:right="117"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ParadiseJL,ElsterBA,TanL.</w:t>
      </w:r>
      <w:r w:rsidR="004D5DB5" w:rsidRPr="000347CC">
        <w:rPr>
          <w:rFonts w:ascii="Times New Roman" w:eastAsia="Times New Roman" w:hAnsi="Times New Roman" w:cs="Times New Roman"/>
          <w:color w:val="231F20"/>
          <w:w w:val="105"/>
          <w:sz w:val="18"/>
          <w:szCs w:val="18"/>
          <w:lang w:val="hr-HR"/>
        </w:rPr>
        <w:t>Dokazi kod dojenčadi s rascjepom nepca da majčino</w:t>
      </w:r>
      <w:r w:rsidR="0046621F" w:rsidRPr="000347CC">
        <w:rPr>
          <w:rFonts w:ascii="Times New Roman" w:eastAsia="Times New Roman" w:hAnsi="Times New Roman" w:cs="Times New Roman"/>
          <w:color w:val="231F20"/>
          <w:w w:val="105"/>
          <w:sz w:val="18"/>
          <w:szCs w:val="18"/>
          <w:lang w:val="hr-HR"/>
        </w:rPr>
        <w:t xml:space="preserve"> </w:t>
      </w:r>
      <w:r w:rsidR="004D5DB5" w:rsidRPr="000347CC">
        <w:rPr>
          <w:rFonts w:ascii="Times New Roman" w:eastAsia="Times New Roman" w:hAnsi="Times New Roman" w:cs="Times New Roman"/>
          <w:color w:val="231F20"/>
          <w:w w:val="105"/>
          <w:sz w:val="18"/>
          <w:szCs w:val="18"/>
          <w:lang w:val="hr-HR"/>
        </w:rPr>
        <w:t>mlijeko štiti od upala srednjeh uha</w:t>
      </w:r>
      <w:r w:rsidRPr="000347CC">
        <w:rPr>
          <w:rFonts w:ascii="Times New Roman" w:eastAsia="Times New Roman" w:hAnsi="Times New Roman" w:cs="Times New Roman"/>
          <w:color w:val="231F20"/>
          <w:w w:val="105"/>
          <w:sz w:val="18"/>
          <w:szCs w:val="18"/>
          <w:lang w:val="hr-HR"/>
        </w:rPr>
        <w:t xml:space="preserve">. </w:t>
      </w:r>
      <w:r w:rsidRPr="000347CC">
        <w:rPr>
          <w:rFonts w:ascii="Times New Roman" w:eastAsia="Arial" w:hAnsi="Times New Roman" w:cs="Times New Roman"/>
          <w:color w:val="231F20"/>
          <w:w w:val="105"/>
          <w:sz w:val="18"/>
          <w:szCs w:val="18"/>
          <w:lang w:val="hr-HR"/>
        </w:rPr>
        <w:t>Pediatrics</w:t>
      </w:r>
      <w:r w:rsidRPr="000347CC">
        <w:rPr>
          <w:rFonts w:ascii="Times New Roman" w:eastAsia="Times New Roman" w:hAnsi="Times New Roman" w:cs="Times New Roman"/>
          <w:color w:val="231F20"/>
          <w:w w:val="105"/>
          <w:sz w:val="18"/>
          <w:szCs w:val="18"/>
          <w:lang w:val="hr-HR"/>
        </w:rPr>
        <w:t>1994;94:853–860.</w:t>
      </w:r>
    </w:p>
    <w:p w:rsidR="00F84D19" w:rsidRPr="000347CC" w:rsidRDefault="00010FE5">
      <w:pPr>
        <w:numPr>
          <w:ilvl w:val="0"/>
          <w:numId w:val="3"/>
        </w:numPr>
        <w:tabs>
          <w:tab w:val="left" w:pos="397"/>
        </w:tabs>
        <w:spacing w:before="1" w:line="256"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ErkkilaAT,IsotaloE,PulkkinenJ,etal.</w:t>
      </w:r>
      <w:r w:rsidR="00845D27" w:rsidRPr="000347CC">
        <w:rPr>
          <w:rFonts w:ascii="Times New Roman" w:eastAsia="Times New Roman" w:hAnsi="Times New Roman" w:cs="Times New Roman"/>
          <w:color w:val="231F20"/>
          <w:w w:val="105"/>
          <w:sz w:val="18"/>
          <w:szCs w:val="18"/>
          <w:lang w:val="hr-HR"/>
        </w:rPr>
        <w:t xml:space="preserve">Povezanost školskog uspjeha, unosa majčinog mlijeka i </w:t>
      </w:r>
      <w:r w:rsidR="0046621F" w:rsidRPr="000347CC">
        <w:rPr>
          <w:rFonts w:ascii="Times New Roman" w:eastAsia="Times New Roman" w:hAnsi="Times New Roman" w:cs="Times New Roman"/>
          <w:color w:val="231F20"/>
          <w:w w:val="105"/>
          <w:sz w:val="18"/>
          <w:szCs w:val="18"/>
          <w:lang w:val="hr-HR"/>
        </w:rPr>
        <w:t xml:space="preserve">profil </w:t>
      </w:r>
      <w:r w:rsidR="00845D27" w:rsidRPr="000347CC">
        <w:rPr>
          <w:rFonts w:ascii="Times New Roman" w:eastAsia="Times New Roman" w:hAnsi="Times New Roman" w:cs="Times New Roman"/>
          <w:color w:val="231F20"/>
          <w:w w:val="105"/>
          <w:sz w:val="18"/>
          <w:szCs w:val="18"/>
          <w:lang w:val="hr-HR"/>
        </w:rPr>
        <w:t>masnih kiselina serumskih lipida kod desetogodišnje djece s rascjepom</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w w:val="105"/>
          <w:sz w:val="18"/>
          <w:szCs w:val="18"/>
          <w:lang w:val="hr-HR"/>
        </w:rPr>
        <w:t>CraniofacSurg</w:t>
      </w:r>
      <w:r w:rsidRPr="000347CC">
        <w:rPr>
          <w:rFonts w:ascii="Times New Roman" w:eastAsia="Times New Roman" w:hAnsi="Times New Roman" w:cs="Times New Roman"/>
          <w:color w:val="231F20"/>
          <w:w w:val="105"/>
          <w:sz w:val="18"/>
          <w:szCs w:val="18"/>
          <w:lang w:val="hr-HR"/>
        </w:rPr>
        <w:t>2005;16:764–769.</w:t>
      </w:r>
    </w:p>
    <w:p w:rsidR="00F84D19" w:rsidRPr="000347CC" w:rsidRDefault="00494026">
      <w:pPr>
        <w:numPr>
          <w:ilvl w:val="0"/>
          <w:numId w:val="3"/>
        </w:numPr>
        <w:tabs>
          <w:tab w:val="left" w:pos="397"/>
        </w:tabs>
        <w:spacing w:before="1" w:line="256"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Svjetska zdravstvena organizacijaZdravstveni čimbe</w:t>
      </w:r>
      <w:r w:rsidR="00845D27" w:rsidRPr="000347CC">
        <w:rPr>
          <w:rFonts w:ascii="Times New Roman" w:eastAsia="Times New Roman" w:hAnsi="Times New Roman" w:cs="Times New Roman"/>
          <w:color w:val="231F20"/>
          <w:w w:val="105"/>
          <w:sz w:val="18"/>
          <w:szCs w:val="18"/>
          <w:lang w:val="hr-HR"/>
        </w:rPr>
        <w:t>nici koji mogu utjecati na dojenje</w:t>
      </w:r>
      <w:r w:rsidR="00010FE5" w:rsidRPr="000347CC">
        <w:rPr>
          <w:rFonts w:ascii="Times New Roman" w:eastAsia="Times New Roman" w:hAnsi="Times New Roman" w:cs="Times New Roman"/>
          <w:color w:val="231F20"/>
          <w:w w:val="105"/>
          <w:sz w:val="18"/>
          <w:szCs w:val="18"/>
          <w:lang w:val="hr-HR"/>
        </w:rPr>
        <w:t>.</w:t>
      </w:r>
      <w:r w:rsidR="00010FE5" w:rsidRPr="000347CC">
        <w:rPr>
          <w:rFonts w:ascii="Times New Roman" w:eastAsia="Arial" w:hAnsi="Times New Roman" w:cs="Times New Roman"/>
          <w:color w:val="231F20"/>
          <w:w w:val="105"/>
          <w:sz w:val="18"/>
          <w:szCs w:val="18"/>
          <w:lang w:val="hr-HR"/>
        </w:rPr>
        <w:t>BullWorldHealthOrgan</w:t>
      </w:r>
      <w:r w:rsidR="00010FE5" w:rsidRPr="000347CC">
        <w:rPr>
          <w:rFonts w:ascii="Times New Roman" w:eastAsia="Times New Roman" w:hAnsi="Times New Roman" w:cs="Times New Roman"/>
          <w:color w:val="231F20"/>
          <w:w w:val="105"/>
          <w:sz w:val="18"/>
          <w:szCs w:val="18"/>
          <w:lang w:val="hr-HR"/>
        </w:rPr>
        <w:t>1989;67(Suppl):41–54.</w:t>
      </w:r>
    </w:p>
    <w:p w:rsidR="00F84D19" w:rsidRPr="000347CC" w:rsidRDefault="00010FE5">
      <w:pPr>
        <w:numPr>
          <w:ilvl w:val="0"/>
          <w:numId w:val="3"/>
        </w:numPr>
        <w:tabs>
          <w:tab w:val="left" w:pos="397"/>
        </w:tabs>
        <w:spacing w:before="1" w:line="256"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10"/>
          <w:sz w:val="18"/>
          <w:szCs w:val="18"/>
          <w:lang w:val="hr-HR"/>
        </w:rPr>
        <w:t>PierreRobinNetwork.</w:t>
      </w:r>
      <w:r w:rsidR="003B46BA" w:rsidRPr="000347CC">
        <w:rPr>
          <w:rFonts w:ascii="Times New Roman" w:eastAsia="Times New Roman" w:hAnsi="Times New Roman" w:cs="Times New Roman"/>
          <w:color w:val="231F20"/>
          <w:w w:val="110"/>
          <w:sz w:val="18"/>
          <w:szCs w:val="18"/>
          <w:lang w:val="hr-HR"/>
        </w:rPr>
        <w:t>Hranjenje vašeg djeteta</w:t>
      </w:r>
      <w:r w:rsidRPr="000347CC">
        <w:rPr>
          <w:rFonts w:ascii="Times New Roman" w:eastAsia="Times New Roman" w:hAnsi="Times New Roman" w:cs="Times New Roman"/>
          <w:color w:val="231F20"/>
          <w:w w:val="110"/>
          <w:sz w:val="18"/>
          <w:szCs w:val="18"/>
          <w:lang w:val="hr-HR"/>
        </w:rPr>
        <w:t>.2012.</w:t>
      </w:r>
      <w:hyperlink r:id="rId16">
        <w:r w:rsidRPr="000347CC">
          <w:rPr>
            <w:rFonts w:ascii="Times New Roman" w:eastAsia="Times New Roman" w:hAnsi="Times New Roman" w:cs="Times New Roman"/>
            <w:color w:val="231F20"/>
            <w:w w:val="110"/>
            <w:sz w:val="18"/>
            <w:szCs w:val="18"/>
            <w:lang w:val="hr-HR"/>
          </w:rPr>
          <w:t>www.pierrerobin.org</w:t>
        </w:r>
      </w:hyperlink>
      <w:r w:rsidRPr="000347CC">
        <w:rPr>
          <w:rFonts w:ascii="Times New Roman" w:eastAsia="Times New Roman" w:hAnsi="Times New Roman" w:cs="Times New Roman"/>
          <w:color w:val="231F20"/>
          <w:w w:val="110"/>
          <w:sz w:val="18"/>
          <w:szCs w:val="18"/>
          <w:lang w:val="hr-HR"/>
        </w:rPr>
        <w:t>(</w:t>
      </w:r>
      <w:r w:rsidR="003B46BA" w:rsidRPr="000347CC">
        <w:rPr>
          <w:rFonts w:ascii="Times New Roman" w:eastAsia="Times New Roman" w:hAnsi="Times New Roman" w:cs="Times New Roman"/>
          <w:color w:val="231F20"/>
          <w:w w:val="110"/>
          <w:sz w:val="18"/>
          <w:szCs w:val="18"/>
          <w:lang w:val="hr-HR"/>
        </w:rPr>
        <w:t>pregledano</w:t>
      </w:r>
      <w:r w:rsidRPr="000347CC">
        <w:rPr>
          <w:rFonts w:ascii="Times New Roman" w:eastAsia="Times New Roman" w:hAnsi="Times New Roman" w:cs="Times New Roman"/>
          <w:color w:val="231F20"/>
          <w:w w:val="110"/>
          <w:sz w:val="18"/>
          <w:szCs w:val="18"/>
          <w:lang w:val="hr-HR"/>
        </w:rPr>
        <w:t>26</w:t>
      </w:r>
      <w:r w:rsidR="003B46BA" w:rsidRPr="000347CC">
        <w:rPr>
          <w:rFonts w:ascii="Times New Roman" w:eastAsia="Times New Roman" w:hAnsi="Times New Roman" w:cs="Times New Roman"/>
          <w:color w:val="231F20"/>
          <w:w w:val="110"/>
          <w:sz w:val="18"/>
          <w:szCs w:val="18"/>
          <w:lang w:val="hr-HR"/>
        </w:rPr>
        <w:t>. travnja</w:t>
      </w:r>
      <w:r w:rsidRPr="000347CC">
        <w:rPr>
          <w:rFonts w:ascii="Times New Roman" w:eastAsia="Times New Roman" w:hAnsi="Times New Roman" w:cs="Times New Roman"/>
          <w:color w:val="231F20"/>
          <w:w w:val="110"/>
          <w:sz w:val="18"/>
          <w:szCs w:val="18"/>
          <w:lang w:val="hr-HR"/>
        </w:rPr>
        <w:t>,2013</w:t>
      </w:r>
      <w:r w:rsidRPr="000347CC">
        <w:rPr>
          <w:rFonts w:ascii="Times New Roman" w:eastAsia="Times New Roman" w:hAnsi="Times New Roman" w:cs="Times New Roman"/>
          <w:color w:val="231F20"/>
          <w:spacing w:val="1"/>
          <w:w w:val="110"/>
          <w:sz w:val="18"/>
          <w:szCs w:val="18"/>
          <w:lang w:val="hr-HR"/>
        </w:rPr>
        <w:t>)</w:t>
      </w:r>
      <w:r w:rsidRPr="000347CC">
        <w:rPr>
          <w:rFonts w:ascii="Times New Roman" w:eastAsia="Times New Roman" w:hAnsi="Times New Roman" w:cs="Times New Roman"/>
          <w:color w:val="231F20"/>
          <w:w w:val="110"/>
          <w:sz w:val="18"/>
          <w:szCs w:val="18"/>
          <w:lang w:val="hr-HR"/>
        </w:rPr>
        <w:t>.</w:t>
      </w:r>
    </w:p>
    <w:p w:rsidR="00F84D19" w:rsidRPr="000347CC" w:rsidRDefault="00010FE5">
      <w:pPr>
        <w:numPr>
          <w:ilvl w:val="0"/>
          <w:numId w:val="3"/>
        </w:numPr>
        <w:tabs>
          <w:tab w:val="left" w:pos="397"/>
        </w:tabs>
        <w:spacing w:before="1" w:line="255" w:lineRule="auto"/>
        <w:ind w:left="397" w:right="116" w:hanging="298"/>
        <w:jc w:val="both"/>
        <w:rPr>
          <w:rFonts w:ascii="Times New Roman" w:eastAsia="Times New Roman" w:hAnsi="Times New Roman" w:cs="Times New Roman"/>
          <w:sz w:val="18"/>
          <w:szCs w:val="18"/>
          <w:lang w:val="hr-HR"/>
        </w:rPr>
      </w:pPr>
      <w:r w:rsidRPr="000347CC">
        <w:rPr>
          <w:rFonts w:ascii="Times New Roman" w:eastAsia="Times New Roman" w:hAnsi="Times New Roman" w:cs="Times New Roman"/>
          <w:color w:val="231F20"/>
          <w:w w:val="105"/>
          <w:sz w:val="18"/>
          <w:szCs w:val="18"/>
          <w:lang w:val="hr-HR"/>
        </w:rPr>
        <w:t>PandyaAN,BoormanJG.</w:t>
      </w:r>
      <w:r w:rsidR="003B46BA" w:rsidRPr="000347CC">
        <w:rPr>
          <w:rFonts w:ascii="Times New Roman" w:eastAsia="Times New Roman" w:hAnsi="Times New Roman" w:cs="Times New Roman"/>
          <w:color w:val="231F20"/>
          <w:w w:val="105"/>
          <w:sz w:val="18"/>
          <w:szCs w:val="18"/>
          <w:lang w:val="hr-HR"/>
        </w:rPr>
        <w:t>Neuspjeh napredovanja djece s rascjepom usne i nepca</w:t>
      </w:r>
      <w:r w:rsidRPr="000347CC">
        <w:rPr>
          <w:rFonts w:ascii="Times New Roman" w:eastAsia="Times New Roman" w:hAnsi="Times New Roman" w:cs="Times New Roman"/>
          <w:color w:val="231F20"/>
          <w:w w:val="105"/>
          <w:sz w:val="18"/>
          <w:szCs w:val="18"/>
          <w:lang w:val="hr-HR"/>
        </w:rPr>
        <w:t>.</w:t>
      </w:r>
      <w:r w:rsidRPr="000347CC">
        <w:rPr>
          <w:rFonts w:ascii="Times New Roman" w:eastAsia="Arial" w:hAnsi="Times New Roman" w:cs="Times New Roman"/>
          <w:color w:val="231F20"/>
          <w:w w:val="105"/>
          <w:sz w:val="18"/>
          <w:szCs w:val="18"/>
          <w:lang w:val="hr-HR"/>
        </w:rPr>
        <w:t>Br</w:t>
      </w:r>
      <w:r w:rsidRPr="000347CC">
        <w:rPr>
          <w:rFonts w:ascii="Times New Roman" w:eastAsia="Arial" w:hAnsi="Times New Roman" w:cs="Times New Roman"/>
          <w:color w:val="231F20"/>
          <w:w w:val="95"/>
          <w:sz w:val="18"/>
          <w:szCs w:val="18"/>
          <w:lang w:val="hr-HR"/>
        </w:rPr>
        <w:t>J</w:t>
      </w:r>
      <w:r w:rsidRPr="000347CC">
        <w:rPr>
          <w:rFonts w:ascii="Times New Roman" w:eastAsia="Arial" w:hAnsi="Times New Roman" w:cs="Times New Roman"/>
          <w:color w:val="231F20"/>
          <w:w w:val="105"/>
          <w:sz w:val="18"/>
          <w:szCs w:val="18"/>
          <w:lang w:val="hr-HR"/>
        </w:rPr>
        <w:t>PlastSurg</w:t>
      </w:r>
      <w:r w:rsidRPr="000347CC">
        <w:rPr>
          <w:rFonts w:ascii="Times New Roman" w:eastAsia="Times New Roman" w:hAnsi="Times New Roman" w:cs="Times New Roman"/>
          <w:color w:val="231F20"/>
          <w:w w:val="105"/>
          <w:sz w:val="18"/>
          <w:szCs w:val="18"/>
          <w:lang w:val="hr-HR"/>
        </w:rPr>
        <w:t>2001;54:471–475.</w:t>
      </w:r>
    </w:p>
    <w:p w:rsidR="00F84D19" w:rsidRPr="000347CC" w:rsidRDefault="00F84D19">
      <w:pPr>
        <w:spacing w:before="9" w:line="140" w:lineRule="exact"/>
        <w:rPr>
          <w:rFonts w:ascii="Times New Roman" w:hAnsi="Times New Roman" w:cs="Times New Roman"/>
          <w:sz w:val="14"/>
          <w:szCs w:val="14"/>
          <w:lang w:val="hr-HR"/>
        </w:rPr>
      </w:pPr>
    </w:p>
    <w:p w:rsidR="003A42F3" w:rsidRPr="000347CC" w:rsidRDefault="003A42F3" w:rsidP="003A42F3">
      <w:pPr>
        <w:pStyle w:val="BodyText"/>
        <w:ind w:right="100" w:firstLine="199"/>
        <w:jc w:val="both"/>
        <w:rPr>
          <w:rFonts w:cs="Times New Roman"/>
          <w:color w:val="231F20"/>
          <w:w w:val="105"/>
          <w:lang w:val="hr-HR"/>
        </w:rPr>
      </w:pPr>
      <w:r w:rsidRPr="000347CC">
        <w:rPr>
          <w:rFonts w:cs="Times New Roman"/>
          <w:color w:val="231F20"/>
          <w:w w:val="105"/>
          <w:lang w:val="hr-HR"/>
        </w:rPr>
        <w:t>ABMprotokoli ističu5godina nakon datuma objave.Izmjene na osnovi dokaza se izrađuju unutar pet godina ili ranije ukoliko postoje značajne promjene u dokazima.</w:t>
      </w:r>
    </w:p>
    <w:p w:rsidR="00F84D19" w:rsidRPr="000347CC" w:rsidRDefault="00F84D19">
      <w:pPr>
        <w:spacing w:before="7" w:line="130" w:lineRule="exact"/>
        <w:rPr>
          <w:rFonts w:ascii="Times New Roman" w:hAnsi="Times New Roman" w:cs="Times New Roman"/>
          <w:sz w:val="13"/>
          <w:szCs w:val="13"/>
          <w:lang w:val="hr-HR"/>
        </w:rPr>
      </w:pPr>
    </w:p>
    <w:p w:rsidR="00F84D19" w:rsidRPr="000347CC" w:rsidRDefault="00F84D19">
      <w:pPr>
        <w:spacing w:line="200" w:lineRule="exact"/>
        <w:rPr>
          <w:rFonts w:ascii="Times New Roman" w:hAnsi="Times New Roman" w:cs="Times New Roman"/>
          <w:sz w:val="20"/>
          <w:szCs w:val="20"/>
          <w:lang w:val="hr-HR"/>
        </w:rPr>
      </w:pPr>
    </w:p>
    <w:p w:rsidR="00F84D19" w:rsidRPr="000347CC" w:rsidRDefault="00F84D19">
      <w:pPr>
        <w:spacing w:line="200" w:lineRule="exact"/>
        <w:rPr>
          <w:rFonts w:ascii="Times New Roman" w:hAnsi="Times New Roman" w:cs="Times New Roman"/>
          <w:sz w:val="20"/>
          <w:szCs w:val="20"/>
          <w:lang w:val="hr-HR"/>
        </w:rPr>
      </w:pPr>
    </w:p>
    <w:p w:rsidR="004A204D" w:rsidRPr="000347CC" w:rsidRDefault="004A204D">
      <w:pPr>
        <w:pStyle w:val="BodyText"/>
        <w:spacing w:line="253" w:lineRule="auto"/>
        <w:ind w:left="1033" w:right="116" w:hanging="682"/>
        <w:jc w:val="right"/>
        <w:rPr>
          <w:rFonts w:cs="Times New Roman"/>
          <w:color w:val="231F20"/>
          <w:lang w:val="hr-HR"/>
        </w:rPr>
      </w:pPr>
      <w:r w:rsidRPr="000347CC">
        <w:rPr>
          <w:rFonts w:cs="Times New Roman"/>
          <w:color w:val="231F20"/>
          <w:lang w:val="hr-HR"/>
        </w:rPr>
        <w:t>Odbor protokola akademije medicine dojenja</w:t>
      </w:r>
    </w:p>
    <w:p w:rsidR="00F84D19" w:rsidRPr="000347CC" w:rsidRDefault="00010FE5">
      <w:pPr>
        <w:pStyle w:val="BodyText"/>
        <w:spacing w:line="253" w:lineRule="auto"/>
        <w:ind w:left="1033" w:right="116" w:hanging="682"/>
        <w:jc w:val="right"/>
        <w:rPr>
          <w:rFonts w:eastAsia="Arial" w:cs="Times New Roman"/>
          <w:lang w:val="hr-HR"/>
        </w:rPr>
      </w:pPr>
      <w:r w:rsidRPr="000347CC">
        <w:rPr>
          <w:rFonts w:eastAsia="Arial" w:cs="Times New Roman"/>
          <w:color w:val="231F20"/>
          <w:lang w:val="hr-HR"/>
        </w:rPr>
        <w:t>KathleenA.Marinelli,MD,FABM,ChairpersonMayaBunik,MD,MSPH,FABM,Co-Chairperson</w:t>
      </w:r>
      <w:r w:rsidRPr="000347CC">
        <w:rPr>
          <w:rFonts w:eastAsia="Arial" w:cs="Times New Roman"/>
          <w:color w:val="231F20"/>
          <w:w w:val="95"/>
          <w:lang w:val="hr-HR"/>
        </w:rPr>
        <w:t>LarryNoble,MD,FABM, TranslationsChairperson</w:t>
      </w:r>
    </w:p>
    <w:p w:rsidR="00F84D19" w:rsidRPr="000347CC" w:rsidRDefault="00010FE5">
      <w:pPr>
        <w:pStyle w:val="BodyText"/>
        <w:spacing w:before="1" w:line="253" w:lineRule="auto"/>
        <w:ind w:left="3278" w:right="116" w:firstLine="251"/>
        <w:jc w:val="right"/>
        <w:rPr>
          <w:rFonts w:eastAsia="Arial" w:cs="Times New Roman"/>
          <w:lang w:val="hr-HR"/>
        </w:rPr>
      </w:pPr>
      <w:r w:rsidRPr="000347CC">
        <w:rPr>
          <w:rFonts w:eastAsia="Arial" w:cs="Times New Roman"/>
          <w:color w:val="231F20"/>
          <w:w w:val="95"/>
          <w:lang w:val="hr-HR"/>
        </w:rPr>
        <w:t>NancyBrent,MDAmyE.Grawey,MD</w:t>
      </w:r>
    </w:p>
    <w:p w:rsidR="00F84D19" w:rsidRPr="000347CC" w:rsidRDefault="00010FE5">
      <w:pPr>
        <w:pStyle w:val="BodyText"/>
        <w:spacing w:line="254" w:lineRule="auto"/>
        <w:ind w:left="2519" w:right="116" w:hanging="482"/>
        <w:jc w:val="right"/>
        <w:rPr>
          <w:rFonts w:eastAsia="Arial" w:cs="Times New Roman"/>
          <w:lang w:val="hr-HR"/>
        </w:rPr>
      </w:pPr>
      <w:r w:rsidRPr="000347CC">
        <w:rPr>
          <w:rFonts w:eastAsia="Arial" w:cs="Times New Roman"/>
          <w:color w:val="231F20"/>
          <w:w w:val="95"/>
          <w:lang w:val="hr-HR"/>
        </w:rPr>
        <w:t>AlisonV.Holmes,MD,MPH,FABMRuthA.Lawrence,MD,FABMNancyG.Powers,MD,FABMTomokoSeo,MD,FABM</w:t>
      </w:r>
    </w:p>
    <w:p w:rsidR="00F84D19" w:rsidRPr="000347CC" w:rsidRDefault="00F84D19">
      <w:pPr>
        <w:spacing w:before="1" w:line="220" w:lineRule="exact"/>
        <w:rPr>
          <w:rFonts w:ascii="Times New Roman" w:hAnsi="Times New Roman" w:cs="Times New Roman"/>
          <w:lang w:val="hr-HR"/>
        </w:rPr>
      </w:pPr>
    </w:p>
    <w:p w:rsidR="00F84D19" w:rsidRPr="000347CC" w:rsidRDefault="004A204D">
      <w:pPr>
        <w:pStyle w:val="BodyText"/>
        <w:ind w:left="0" w:right="116"/>
        <w:jc w:val="right"/>
        <w:rPr>
          <w:rFonts w:cs="Times New Roman"/>
          <w:lang w:val="hr-HR"/>
        </w:rPr>
      </w:pPr>
      <w:r w:rsidRPr="000347CC">
        <w:rPr>
          <w:rFonts w:cs="Times New Roman"/>
          <w:color w:val="231F20"/>
          <w:w w:val="105"/>
          <w:lang w:val="hr-HR"/>
        </w:rPr>
        <w:t>Za korespondenciju</w:t>
      </w:r>
      <w:r w:rsidR="00010FE5" w:rsidRPr="000347CC">
        <w:rPr>
          <w:rFonts w:cs="Times New Roman"/>
          <w:color w:val="231F20"/>
          <w:w w:val="105"/>
          <w:lang w:val="hr-HR"/>
        </w:rPr>
        <w:t>:</w:t>
      </w:r>
      <w:hyperlink r:id="rId17">
        <w:r w:rsidR="00010FE5" w:rsidRPr="000347CC">
          <w:rPr>
            <w:rFonts w:cs="Times New Roman"/>
            <w:color w:val="231F20"/>
            <w:w w:val="105"/>
            <w:lang w:val="hr-HR"/>
          </w:rPr>
          <w:t>abm@bfmed.org</w:t>
        </w:r>
      </w:hyperlink>
    </w:p>
    <w:p w:rsidR="00F84D19" w:rsidRPr="000347CC" w:rsidRDefault="00F84D19">
      <w:pPr>
        <w:jc w:val="right"/>
        <w:rPr>
          <w:rFonts w:ascii="Times New Roman" w:hAnsi="Times New Roman" w:cs="Times New Roman"/>
          <w:lang w:val="hr-HR"/>
        </w:rPr>
        <w:sectPr w:rsidR="00F84D19" w:rsidRPr="000347CC">
          <w:type w:val="continuous"/>
          <w:pgSz w:w="12240" w:h="15840"/>
          <w:pgMar w:top="600" w:right="1080" w:bottom="280" w:left="1140" w:header="720" w:footer="720" w:gutter="0"/>
          <w:cols w:num="2" w:space="720" w:equalWidth="0">
            <w:col w:w="4883" w:space="138"/>
            <w:col w:w="4999"/>
          </w:cols>
        </w:sectPr>
      </w:pPr>
    </w:p>
    <w:p w:rsidR="00F84D19" w:rsidRPr="000347CC" w:rsidRDefault="00F84D19">
      <w:pPr>
        <w:spacing w:before="7" w:line="150" w:lineRule="exact"/>
        <w:rPr>
          <w:rFonts w:ascii="Times New Roman" w:hAnsi="Times New Roman" w:cs="Times New Roman"/>
          <w:sz w:val="15"/>
          <w:szCs w:val="15"/>
          <w:lang w:val="hr-HR"/>
        </w:rPr>
      </w:pPr>
    </w:p>
    <w:p w:rsidR="00F84D19" w:rsidRPr="000347CC" w:rsidRDefault="00F84D19">
      <w:pPr>
        <w:spacing w:line="200" w:lineRule="exact"/>
        <w:rPr>
          <w:rFonts w:ascii="Times New Roman" w:hAnsi="Times New Roman" w:cs="Times New Roman"/>
          <w:sz w:val="20"/>
          <w:szCs w:val="20"/>
          <w:lang w:val="hr-HR"/>
        </w:rPr>
        <w:sectPr w:rsidR="00F84D19" w:rsidRPr="000347CC">
          <w:type w:val="continuous"/>
          <w:pgSz w:w="12240" w:h="15840"/>
          <w:pgMar w:top="600" w:right="1080" w:bottom="280" w:left="1140" w:header="720" w:footer="720" w:gutter="0"/>
          <w:cols w:space="720"/>
        </w:sect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6C755D" w:rsidRPr="000347CC" w:rsidRDefault="006C755D" w:rsidP="002751C4">
      <w:pPr>
        <w:pStyle w:val="BodyText"/>
        <w:spacing w:before="71"/>
        <w:ind w:left="0"/>
        <w:rPr>
          <w:rFonts w:eastAsia="Arial" w:cs="Times New Roman"/>
          <w:color w:val="231F20"/>
          <w:w w:val="110"/>
          <w:lang w:val="hr-HR"/>
        </w:rPr>
      </w:pPr>
    </w:p>
    <w:p w:rsidR="00F84D19" w:rsidRPr="000347CC" w:rsidRDefault="009F1C3F" w:rsidP="002751C4">
      <w:pPr>
        <w:pStyle w:val="BodyText"/>
        <w:spacing w:before="71"/>
        <w:ind w:left="0"/>
        <w:rPr>
          <w:rFonts w:eastAsia="Arial" w:cs="Times New Roman"/>
          <w:color w:val="231F20"/>
          <w:w w:val="110"/>
          <w:lang w:val="hr-HR"/>
        </w:rPr>
      </w:pPr>
      <w:r w:rsidRPr="000347CC">
        <w:rPr>
          <w:rFonts w:eastAsia="Arial" w:cs="Times New Roman"/>
          <w:color w:val="231F20"/>
          <w:w w:val="110"/>
          <w:lang w:val="hr-HR"/>
        </w:rPr>
        <w:t>Dodatak A</w:t>
      </w:r>
      <w:r w:rsidR="00010FE5" w:rsidRPr="000347CC">
        <w:rPr>
          <w:rFonts w:eastAsia="Arial" w:cs="Times New Roman"/>
          <w:color w:val="231F20"/>
          <w:w w:val="110"/>
          <w:lang w:val="hr-HR"/>
        </w:rPr>
        <w:t>:</w:t>
      </w:r>
      <w:r w:rsidRPr="000347CC">
        <w:rPr>
          <w:rFonts w:eastAsia="Arial" w:cs="Times New Roman"/>
          <w:color w:val="231F20"/>
          <w:w w:val="110"/>
          <w:lang w:val="hr-HR"/>
        </w:rPr>
        <w:t>Često postavljena pitanja</w:t>
      </w:r>
    </w:p>
    <w:p w:rsidR="002751C4" w:rsidRPr="000347CC" w:rsidRDefault="002751C4">
      <w:pPr>
        <w:pStyle w:val="BodyText"/>
        <w:spacing w:before="71"/>
        <w:ind w:left="100"/>
        <w:rPr>
          <w:rFonts w:eastAsia="Arial" w:cs="Times New Roman"/>
          <w:lang w:val="hr-HR"/>
        </w:rPr>
      </w:pPr>
      <w:r w:rsidRPr="000347CC">
        <w:rPr>
          <w:rFonts w:eastAsia="Arial" w:cs="Times New Roman"/>
          <w:color w:val="231F20"/>
          <w:lang w:val="hr-HR"/>
        </w:rPr>
        <w:t>Dojenje dojenčadi sCL,CP,iliCLP</w:t>
      </w:r>
    </w:p>
    <w:p w:rsidR="009979AC" w:rsidRPr="000347CC" w:rsidRDefault="009979AC" w:rsidP="002751C4">
      <w:pPr>
        <w:pStyle w:val="BodyText"/>
        <w:ind w:left="0"/>
        <w:rPr>
          <w:rFonts w:eastAsiaTheme="minorHAnsi" w:cs="Times New Roman"/>
          <w:sz w:val="22"/>
          <w:szCs w:val="22"/>
          <w:lang w:val="hr-HR"/>
        </w:rPr>
      </w:pPr>
    </w:p>
    <w:p w:rsidR="002751C4" w:rsidRPr="000347CC" w:rsidRDefault="002751C4" w:rsidP="002751C4">
      <w:pPr>
        <w:pStyle w:val="BodyText"/>
        <w:ind w:left="0"/>
        <w:rPr>
          <w:rFonts w:eastAsia="Arial" w:cs="Times New Roman"/>
          <w:color w:val="231F20"/>
          <w:lang w:val="hr-HR"/>
        </w:rPr>
      </w:pPr>
    </w:p>
    <w:p w:rsidR="00F84D19" w:rsidRPr="000347CC" w:rsidRDefault="00F84D19">
      <w:pPr>
        <w:spacing w:before="3" w:line="120" w:lineRule="exact"/>
        <w:rPr>
          <w:rFonts w:ascii="Times New Roman" w:hAnsi="Times New Roman" w:cs="Times New Roman"/>
          <w:sz w:val="12"/>
          <w:szCs w:val="12"/>
          <w:lang w:val="hr-HR"/>
        </w:rPr>
      </w:pPr>
    </w:p>
    <w:p w:rsidR="002751C4" w:rsidRPr="000347CC" w:rsidRDefault="002751C4" w:rsidP="009979AC">
      <w:pPr>
        <w:pStyle w:val="BodyText"/>
        <w:spacing w:before="61"/>
        <w:ind w:left="0"/>
        <w:rPr>
          <w:rFonts w:cs="Times New Roman"/>
          <w:color w:val="231F20"/>
          <w:w w:val="110"/>
          <w:lang w:val="hr-HR"/>
        </w:rPr>
        <w:sectPr w:rsidR="002751C4" w:rsidRPr="000347CC" w:rsidSect="002751C4">
          <w:type w:val="continuous"/>
          <w:pgSz w:w="12240" w:h="15840"/>
          <w:pgMar w:top="600" w:right="1080" w:bottom="280" w:left="1140" w:header="720" w:footer="720" w:gutter="0"/>
          <w:cols w:num="2" w:space="720"/>
        </w:sectPr>
      </w:pPr>
    </w:p>
    <w:p w:rsidR="00F84D19" w:rsidRPr="000347CC" w:rsidRDefault="00E00BCF" w:rsidP="009979AC">
      <w:pPr>
        <w:pStyle w:val="BodyText"/>
        <w:spacing w:before="61"/>
        <w:ind w:left="0"/>
        <w:rPr>
          <w:rFonts w:cs="Times New Roman"/>
          <w:color w:val="231F20"/>
          <w:w w:val="110"/>
          <w:lang w:val="hr-HR"/>
        </w:rPr>
      </w:pPr>
      <w:r w:rsidRPr="000347CC">
        <w:rPr>
          <w:rFonts w:cs="Times New Roman"/>
          <w:color w:val="231F20"/>
          <w:w w:val="110"/>
          <w:lang w:val="hr-HR"/>
        </w:rPr>
        <w:lastRenderedPageBreak/>
        <w:t>Osim gdje je navedeno, pregled literature se odnosi na djecu sa nesindromskim rascjepom usne i/ili nepca</w:t>
      </w:r>
      <w:r w:rsidR="00010FE5" w:rsidRPr="000347CC">
        <w:rPr>
          <w:rFonts w:cs="Times New Roman"/>
          <w:color w:val="231F20"/>
          <w:w w:val="110"/>
          <w:lang w:val="hr-HR"/>
        </w:rPr>
        <w:t>.</w:t>
      </w:r>
    </w:p>
    <w:p w:rsidR="00AB6D1F" w:rsidRPr="000347CC" w:rsidRDefault="00AB6D1F" w:rsidP="009979AC">
      <w:pPr>
        <w:pStyle w:val="BodyText"/>
        <w:spacing w:before="61"/>
        <w:ind w:left="0"/>
        <w:rPr>
          <w:rFonts w:cs="Times New Roman"/>
          <w:color w:val="231F20"/>
          <w:w w:val="110"/>
          <w:lang w:val="hr-HR"/>
        </w:rPr>
      </w:pPr>
    </w:p>
    <w:p w:rsidR="009979AC" w:rsidRPr="000347CC" w:rsidRDefault="009979AC" w:rsidP="008A0756">
      <w:pPr>
        <w:pStyle w:val="BodyText"/>
        <w:numPr>
          <w:ilvl w:val="0"/>
          <w:numId w:val="7"/>
        </w:numPr>
        <w:ind w:left="284"/>
        <w:rPr>
          <w:rFonts w:cs="Times New Roman"/>
          <w:lang w:val="hr-HR"/>
        </w:rPr>
      </w:pPr>
      <w:r w:rsidRPr="000347CC">
        <w:rPr>
          <w:rFonts w:cs="Times New Roman"/>
          <w:color w:val="231F20"/>
          <w:w w:val="105"/>
          <w:lang w:val="hr-HR"/>
        </w:rPr>
        <w:t>Da li se dojenčad s CL može uspješno dojiti?</w:t>
      </w:r>
    </w:p>
    <w:p w:rsidR="002751C4" w:rsidRPr="000347CC" w:rsidRDefault="009979AC" w:rsidP="002751C4">
      <w:pPr>
        <w:pStyle w:val="BodyText"/>
        <w:spacing w:before="12" w:line="243" w:lineRule="auto"/>
        <w:ind w:left="284"/>
        <w:jc w:val="both"/>
        <w:rPr>
          <w:rFonts w:cs="Times New Roman"/>
          <w:color w:val="231F20"/>
          <w:w w:val="110"/>
          <w:position w:val="8"/>
          <w:sz w:val="12"/>
          <w:szCs w:val="12"/>
          <w:lang w:val="hr-HR"/>
        </w:rPr>
      </w:pPr>
      <w:r w:rsidRPr="000347CC">
        <w:rPr>
          <w:rFonts w:cs="Times New Roman"/>
          <w:color w:val="231F20"/>
          <w:w w:val="110"/>
          <w:lang w:val="hr-HR"/>
        </w:rPr>
        <w:t xml:space="preserve">Ne postoje jaki dokazi vezano za dojenje djece koja imaju CL. Postoje umjereni (II-2) dokazi da </w:t>
      </w:r>
      <w:r w:rsidR="000A6B62" w:rsidRPr="000347CC">
        <w:rPr>
          <w:rFonts w:cs="Times New Roman"/>
          <w:color w:val="231F20"/>
          <w:w w:val="110"/>
          <w:lang w:val="hr-HR"/>
        </w:rPr>
        <w:t>djeca</w:t>
      </w:r>
      <w:r w:rsidRPr="000347CC">
        <w:rPr>
          <w:rFonts w:cs="Times New Roman"/>
          <w:color w:val="231F20"/>
          <w:w w:val="110"/>
          <w:lang w:val="hr-HR"/>
        </w:rPr>
        <w:t xml:space="preserve"> s CL ostvaruju sisanje tijekom hranjenja</w:t>
      </w:r>
      <w:r w:rsidRPr="000347CC">
        <w:rPr>
          <w:rFonts w:cs="Times New Roman"/>
          <w:color w:val="231F20"/>
          <w:spacing w:val="-2"/>
          <w:w w:val="110"/>
          <w:lang w:val="hr-HR"/>
        </w:rPr>
        <w:t>.</w:t>
      </w:r>
      <w:r w:rsidRPr="000347CC">
        <w:rPr>
          <w:rFonts w:cs="Times New Roman"/>
          <w:color w:val="231F20"/>
          <w:w w:val="110"/>
          <w:position w:val="8"/>
          <w:sz w:val="12"/>
          <w:szCs w:val="12"/>
          <w:lang w:val="hr-HR"/>
        </w:rPr>
        <w:t>15,19</w:t>
      </w:r>
      <w:r w:rsidRPr="000347CC">
        <w:rPr>
          <w:rFonts w:cs="Times New Roman"/>
          <w:color w:val="231F20"/>
          <w:w w:val="110"/>
          <w:lang w:val="hr-HR"/>
        </w:rPr>
        <w:t xml:space="preserve">Deskriptivne(III)studije su pokazale uspješno dojenje </w:t>
      </w:r>
      <w:r w:rsidR="000A6B62" w:rsidRPr="000347CC">
        <w:rPr>
          <w:rFonts w:cs="Times New Roman"/>
          <w:color w:val="231F20"/>
          <w:w w:val="110"/>
          <w:lang w:val="hr-HR"/>
        </w:rPr>
        <w:t>sa</w:t>
      </w:r>
      <w:r w:rsidRPr="000347CC">
        <w:rPr>
          <w:rFonts w:cs="Times New Roman"/>
          <w:color w:val="231F20"/>
          <w:w w:val="110"/>
          <w:lang w:val="hr-HR"/>
        </w:rPr>
        <w:t xml:space="preserve"> stopama koje se približavaju normalnoj populaciji</w:t>
      </w:r>
      <w:r w:rsidRPr="000347CC">
        <w:rPr>
          <w:rFonts w:cs="Times New Roman"/>
          <w:color w:val="231F20"/>
          <w:spacing w:val="1"/>
          <w:w w:val="110"/>
          <w:lang w:val="hr-HR"/>
        </w:rPr>
        <w:t>.</w:t>
      </w:r>
      <w:r w:rsidRPr="000347CC">
        <w:rPr>
          <w:rFonts w:cs="Times New Roman"/>
          <w:color w:val="231F20"/>
          <w:w w:val="110"/>
          <w:position w:val="8"/>
          <w:sz w:val="12"/>
          <w:szCs w:val="12"/>
          <w:lang w:val="hr-HR"/>
        </w:rPr>
        <w:t>23</w:t>
      </w:r>
      <w:r w:rsidRPr="000347CC">
        <w:rPr>
          <w:rFonts w:cs="Times New Roman"/>
          <w:color w:val="231F20"/>
          <w:w w:val="110"/>
          <w:lang w:val="hr-HR"/>
        </w:rPr>
        <w:t xml:space="preserve">Stručna mišljenja(III) </w:t>
      </w:r>
      <w:r w:rsidR="000A6B62" w:rsidRPr="000347CC">
        <w:rPr>
          <w:rFonts w:cs="Times New Roman"/>
          <w:color w:val="231F20"/>
          <w:w w:val="110"/>
          <w:lang w:val="hr-HR"/>
        </w:rPr>
        <w:t>sugeriraju</w:t>
      </w:r>
      <w:r w:rsidRPr="000347CC">
        <w:rPr>
          <w:rFonts w:cs="Times New Roman"/>
          <w:color w:val="231F20"/>
          <w:w w:val="110"/>
          <w:lang w:val="hr-HR"/>
        </w:rPr>
        <w:t xml:space="preserve"> da će za dojenčad sCL</w:t>
      </w:r>
      <w:r w:rsidR="000A6B62" w:rsidRPr="000347CC">
        <w:rPr>
          <w:rFonts w:cs="Times New Roman"/>
          <w:color w:val="231F20"/>
          <w:w w:val="110"/>
          <w:lang w:val="hr-HR"/>
        </w:rPr>
        <w:t xml:space="preserve">dojenje </w:t>
      </w:r>
      <w:r w:rsidRPr="000347CC">
        <w:rPr>
          <w:rFonts w:cs="Times New Roman"/>
          <w:color w:val="231F20"/>
          <w:w w:val="110"/>
          <w:lang w:val="hr-HR"/>
        </w:rPr>
        <w:t xml:space="preserve">vjerojatno biti lakše nego </w:t>
      </w:r>
      <w:r w:rsidRPr="000347CC">
        <w:rPr>
          <w:rFonts w:cs="Times New Roman"/>
          <w:color w:val="231F20"/>
          <w:w w:val="110"/>
          <w:lang w:val="hr-HR"/>
        </w:rPr>
        <w:lastRenderedPageBreak/>
        <w:t>hranjenje na bočicu jer se tkivo dojke oblikuje prema rascjepu i zatvara</w:t>
      </w:r>
      <w:r w:rsidR="000A6B62" w:rsidRPr="000347CC">
        <w:rPr>
          <w:rFonts w:cs="Times New Roman"/>
          <w:color w:val="231F20"/>
          <w:w w:val="110"/>
          <w:lang w:val="hr-HR"/>
        </w:rPr>
        <w:t xml:space="preserve"> defekt</w:t>
      </w:r>
      <w:r w:rsidRPr="000347CC">
        <w:rPr>
          <w:rFonts w:cs="Times New Roman"/>
          <w:color w:val="231F20"/>
          <w:w w:val="110"/>
          <w:lang w:val="hr-HR"/>
        </w:rPr>
        <w:t xml:space="preserve"> uspješnije od umjetne bradavice</w:t>
      </w:r>
      <w:r w:rsidR="000A6B62" w:rsidRPr="000347CC">
        <w:rPr>
          <w:rFonts w:cs="Times New Roman"/>
          <w:color w:val="231F20"/>
          <w:w w:val="110"/>
          <w:lang w:val="hr-HR"/>
        </w:rPr>
        <w:t>(dudice)</w:t>
      </w:r>
      <w:r w:rsidRPr="000347CC">
        <w:rPr>
          <w:rFonts w:cs="Times New Roman"/>
          <w:color w:val="231F20"/>
          <w:w w:val="110"/>
          <w:lang w:val="hr-HR"/>
        </w:rPr>
        <w:t>.</w:t>
      </w:r>
      <w:r w:rsidRPr="000347CC">
        <w:rPr>
          <w:rFonts w:cs="Times New Roman"/>
          <w:color w:val="231F20"/>
          <w:w w:val="110"/>
          <w:position w:val="8"/>
          <w:sz w:val="12"/>
          <w:szCs w:val="12"/>
          <w:lang w:val="hr-HR"/>
        </w:rPr>
        <w:t>44–46</w:t>
      </w:r>
      <w:r w:rsidRPr="000347CC">
        <w:rPr>
          <w:rFonts w:cs="Times New Roman"/>
          <w:color w:val="231F20"/>
          <w:w w:val="110"/>
          <w:lang w:val="hr-HR"/>
        </w:rPr>
        <w:t>Stručna mišljenja sugeriraju da modifikacija pozicioniranja može olakšati dojenje ove djece.</w:t>
      </w:r>
      <w:r w:rsidRPr="000347CC">
        <w:rPr>
          <w:rFonts w:cs="Times New Roman"/>
          <w:color w:val="231F20"/>
          <w:w w:val="110"/>
          <w:position w:val="8"/>
          <w:sz w:val="12"/>
          <w:szCs w:val="12"/>
          <w:lang w:val="hr-HR"/>
        </w:rPr>
        <w:t>30–33</w:t>
      </w:r>
    </w:p>
    <w:p w:rsidR="00AB6D1F" w:rsidRPr="000347CC" w:rsidRDefault="00AB6D1F" w:rsidP="006C755D">
      <w:pPr>
        <w:pStyle w:val="BodyText"/>
        <w:spacing w:before="12" w:line="243" w:lineRule="auto"/>
        <w:ind w:left="0"/>
        <w:jc w:val="both"/>
        <w:rPr>
          <w:rFonts w:cs="Times New Roman"/>
          <w:color w:val="231F20"/>
          <w:w w:val="110"/>
          <w:position w:val="8"/>
          <w:sz w:val="12"/>
          <w:szCs w:val="12"/>
          <w:lang w:val="hr-HR"/>
        </w:rPr>
      </w:pPr>
    </w:p>
    <w:p w:rsidR="00AB6D1F" w:rsidRPr="000347CC" w:rsidRDefault="00AB6D1F" w:rsidP="00AB6D1F">
      <w:pPr>
        <w:pStyle w:val="BodyText"/>
        <w:numPr>
          <w:ilvl w:val="0"/>
          <w:numId w:val="7"/>
        </w:numPr>
        <w:spacing w:before="12" w:line="243" w:lineRule="auto"/>
        <w:ind w:left="284" w:hanging="284"/>
        <w:jc w:val="both"/>
        <w:rPr>
          <w:rFonts w:cs="Times New Roman"/>
          <w:color w:val="231F20"/>
          <w:w w:val="110"/>
          <w:position w:val="8"/>
          <w:sz w:val="12"/>
          <w:szCs w:val="12"/>
          <w:lang w:val="hr-HR"/>
        </w:rPr>
      </w:pPr>
      <w:r w:rsidRPr="000347CC">
        <w:rPr>
          <w:rFonts w:cs="Times New Roman"/>
          <w:w w:val="105"/>
          <w:lang w:val="hr-HR"/>
        </w:rPr>
        <w:t xml:space="preserve"> Da li se  dojenčad s CP može uspješno dojiti?</w:t>
      </w:r>
    </w:p>
    <w:p w:rsidR="00AB6D1F" w:rsidRPr="000347CC" w:rsidRDefault="00AB6D1F" w:rsidP="00AB6D1F">
      <w:pPr>
        <w:pStyle w:val="BodyText"/>
        <w:spacing w:before="8" w:line="242" w:lineRule="auto"/>
        <w:ind w:left="284" w:right="116"/>
        <w:jc w:val="both"/>
        <w:rPr>
          <w:rFonts w:cs="Times New Roman"/>
          <w:color w:val="231F20"/>
          <w:w w:val="110"/>
          <w:lang w:val="hr-HR"/>
        </w:rPr>
      </w:pPr>
      <w:r w:rsidRPr="000347CC">
        <w:rPr>
          <w:rFonts w:cs="Times New Roman"/>
          <w:color w:val="231F20"/>
          <w:w w:val="110"/>
          <w:lang w:val="hr-HR"/>
        </w:rPr>
        <w:t xml:space="preserve">Ne postoje jaki dokazi vezano za dojenje djece koja </w:t>
      </w:r>
    </w:p>
    <w:p w:rsidR="00AB6D1F" w:rsidRPr="000347CC" w:rsidRDefault="00AB6D1F" w:rsidP="00AB6D1F">
      <w:pPr>
        <w:pStyle w:val="BodyText"/>
        <w:spacing w:before="8" w:line="242" w:lineRule="auto"/>
        <w:ind w:left="284" w:right="116"/>
        <w:jc w:val="both"/>
        <w:rPr>
          <w:rFonts w:cs="Times New Roman"/>
          <w:color w:val="231F20"/>
          <w:w w:val="110"/>
          <w:lang w:val="hr-HR"/>
        </w:rPr>
      </w:pPr>
    </w:p>
    <w:p w:rsidR="002751C4" w:rsidRPr="000347CC" w:rsidRDefault="002751C4" w:rsidP="002751C4">
      <w:pPr>
        <w:pStyle w:val="BodyText"/>
        <w:spacing w:before="12" w:line="243" w:lineRule="auto"/>
        <w:ind w:left="-142"/>
        <w:jc w:val="both"/>
        <w:rPr>
          <w:rFonts w:cs="Times New Roman"/>
          <w:color w:val="231F20"/>
          <w:w w:val="110"/>
          <w:position w:val="8"/>
          <w:sz w:val="12"/>
          <w:szCs w:val="12"/>
          <w:lang w:val="hr-HR"/>
        </w:rPr>
      </w:pPr>
    </w:p>
    <w:p w:rsidR="002751C4" w:rsidRPr="000347CC" w:rsidRDefault="002751C4" w:rsidP="002751C4">
      <w:pPr>
        <w:pStyle w:val="BodyText"/>
        <w:spacing w:before="12" w:line="243" w:lineRule="auto"/>
        <w:ind w:left="-142"/>
        <w:jc w:val="both"/>
        <w:rPr>
          <w:rFonts w:cs="Times New Roman"/>
          <w:color w:val="231F20"/>
          <w:w w:val="110"/>
          <w:position w:val="8"/>
          <w:sz w:val="12"/>
          <w:szCs w:val="12"/>
          <w:lang w:val="hr-HR"/>
        </w:rPr>
        <w:sectPr w:rsidR="002751C4" w:rsidRPr="000347CC" w:rsidSect="00AB6D1F">
          <w:type w:val="continuous"/>
          <w:pgSz w:w="12240" w:h="15840"/>
          <w:pgMar w:top="600" w:right="1080" w:bottom="280" w:left="1140" w:header="720" w:footer="720" w:gutter="0"/>
          <w:cols w:num="2" w:space="174"/>
        </w:sectPr>
      </w:pPr>
    </w:p>
    <w:p w:rsidR="000A6B62" w:rsidRPr="000347CC" w:rsidRDefault="000A6B62" w:rsidP="000A6B62">
      <w:pPr>
        <w:pStyle w:val="BodyText"/>
        <w:spacing w:before="8" w:line="242" w:lineRule="auto"/>
        <w:ind w:left="284" w:right="116"/>
        <w:jc w:val="both"/>
        <w:rPr>
          <w:rFonts w:cs="Times New Roman"/>
          <w:lang w:val="hr-HR"/>
        </w:rPr>
      </w:pPr>
      <w:r w:rsidRPr="000347CC">
        <w:rPr>
          <w:rFonts w:cs="Times New Roman"/>
          <w:color w:val="231F20"/>
          <w:w w:val="110"/>
          <w:lang w:val="hr-HR"/>
        </w:rPr>
        <w:lastRenderedPageBreak/>
        <w:t>imaju CP. Postoje umjere</w:t>
      </w:r>
      <w:r w:rsidR="00A07CAB" w:rsidRPr="000347CC">
        <w:rPr>
          <w:rFonts w:cs="Times New Roman"/>
          <w:color w:val="231F20"/>
          <w:w w:val="110"/>
          <w:lang w:val="hr-HR"/>
        </w:rPr>
        <w:t>ni (II-2) dokazi da djeca</w:t>
      </w:r>
      <w:r w:rsidRPr="000347CC">
        <w:rPr>
          <w:rFonts w:cs="Times New Roman"/>
          <w:color w:val="231F20"/>
          <w:w w:val="110"/>
          <w:lang w:val="hr-HR"/>
        </w:rPr>
        <w:t xml:space="preserve"> s CP ne ostvaruju sisanje tijekom hranjenja na bočicu</w:t>
      </w:r>
      <w:r w:rsidRPr="000347CC">
        <w:rPr>
          <w:rFonts w:cs="Times New Roman"/>
          <w:color w:val="231F20"/>
          <w:spacing w:val="-2"/>
          <w:w w:val="110"/>
          <w:lang w:val="hr-HR"/>
        </w:rPr>
        <w:t>.</w:t>
      </w:r>
      <w:r w:rsidRPr="000347CC">
        <w:rPr>
          <w:rFonts w:cs="Times New Roman"/>
          <w:color w:val="231F20"/>
          <w:w w:val="110"/>
          <w:position w:val="8"/>
          <w:sz w:val="12"/>
          <w:szCs w:val="12"/>
          <w:lang w:val="hr-HR"/>
        </w:rPr>
        <w:t>15,19</w:t>
      </w:r>
      <w:r w:rsidRPr="000347CC">
        <w:rPr>
          <w:rFonts w:cs="Times New Roman"/>
          <w:color w:val="231F20"/>
          <w:w w:val="110"/>
          <w:lang w:val="hr-HR"/>
        </w:rPr>
        <w:t xml:space="preserve"> Iako djeca s ras</w:t>
      </w:r>
      <w:r w:rsidR="00A07CAB" w:rsidRPr="000347CC">
        <w:rPr>
          <w:rFonts w:cs="Times New Roman"/>
          <w:color w:val="231F20"/>
          <w:w w:val="110"/>
          <w:lang w:val="hr-HR"/>
        </w:rPr>
        <w:t xml:space="preserve">cjepom mekog nepca mogu ostvariti sisanje, </w:t>
      </w:r>
      <w:r w:rsidRPr="000347CC">
        <w:rPr>
          <w:rFonts w:cs="Times New Roman"/>
          <w:color w:val="231F20"/>
          <w:w w:val="110"/>
          <w:lang w:val="hr-HR"/>
        </w:rPr>
        <w:t>to obično nije slučaj</w:t>
      </w:r>
      <w:r w:rsidRPr="000347CC">
        <w:rPr>
          <w:rFonts w:cs="Times New Roman"/>
          <w:color w:val="231F20"/>
          <w:w w:val="105"/>
          <w:lang w:val="hr-HR"/>
        </w:rPr>
        <w:t>.</w:t>
      </w:r>
      <w:r w:rsidRPr="000347CC">
        <w:rPr>
          <w:rFonts w:cs="Times New Roman"/>
          <w:color w:val="231F20"/>
          <w:w w:val="105"/>
          <w:position w:val="8"/>
          <w:sz w:val="12"/>
          <w:szCs w:val="12"/>
          <w:lang w:val="hr-HR"/>
        </w:rPr>
        <w:t>13,15</w:t>
      </w:r>
      <w:r w:rsidRPr="000347CC">
        <w:rPr>
          <w:rFonts w:cs="Times New Roman"/>
          <w:color w:val="231F20"/>
          <w:w w:val="105"/>
          <w:lang w:val="hr-HR"/>
        </w:rPr>
        <w:t>Deskriptivna istraživanja pokazuju da je uspjeh dojenja djece s CP puno niži nego za dojenčad koja ima CL</w:t>
      </w:r>
      <w:r w:rsidRPr="000347CC">
        <w:rPr>
          <w:rFonts w:cs="Times New Roman"/>
          <w:color w:val="231F20"/>
          <w:spacing w:val="-2"/>
          <w:w w:val="105"/>
          <w:lang w:val="hr-HR"/>
        </w:rPr>
        <w:t>.</w:t>
      </w:r>
      <w:r w:rsidRPr="000347CC">
        <w:rPr>
          <w:rFonts w:cs="Times New Roman"/>
          <w:color w:val="231F20"/>
          <w:w w:val="105"/>
          <w:position w:val="8"/>
          <w:sz w:val="12"/>
          <w:szCs w:val="12"/>
          <w:lang w:val="hr-HR"/>
        </w:rPr>
        <w:t xml:space="preserve">25,31 </w:t>
      </w:r>
      <w:r w:rsidRPr="000347CC">
        <w:rPr>
          <w:rFonts w:cs="Times New Roman"/>
          <w:color w:val="231F20"/>
          <w:w w:val="105"/>
          <w:lang w:val="hr-HR"/>
        </w:rPr>
        <w:t>Postoje slabi (III) dokazi koji ukazuju da se djelomično dojenje (s dohranom) može postići te da su veličina i pozicija rascjepa odlučujući čimbenik u uspjehu dojenja</w:t>
      </w:r>
      <w:r w:rsidRPr="000347CC">
        <w:rPr>
          <w:rFonts w:cs="Times New Roman"/>
          <w:color w:val="231F20"/>
          <w:w w:val="110"/>
          <w:lang w:val="hr-HR"/>
        </w:rPr>
        <w:t>.</w:t>
      </w:r>
      <w:r w:rsidRPr="000347CC">
        <w:rPr>
          <w:rFonts w:cs="Times New Roman"/>
          <w:color w:val="231F20"/>
          <w:w w:val="110"/>
          <w:position w:val="8"/>
          <w:sz w:val="12"/>
          <w:szCs w:val="12"/>
          <w:lang w:val="hr-HR"/>
        </w:rPr>
        <w:t>35,36,45</w:t>
      </w:r>
      <w:r w:rsidRPr="000347CC">
        <w:rPr>
          <w:rFonts w:cs="Times New Roman"/>
          <w:color w:val="231F20"/>
          <w:w w:val="110"/>
          <w:lang w:val="hr-HR"/>
        </w:rPr>
        <w:t>Kao i kod djece s CL, modifikacija položaja povećava uspjeh dojenja</w:t>
      </w:r>
      <w:r w:rsidRPr="000347CC">
        <w:rPr>
          <w:rFonts w:cs="Times New Roman"/>
          <w:color w:val="231F20"/>
          <w:w w:val="105"/>
          <w:position w:val="-7"/>
          <w:lang w:val="hr-HR"/>
        </w:rPr>
        <w:t>.</w:t>
      </w:r>
      <w:r w:rsidRPr="000347CC">
        <w:rPr>
          <w:rFonts w:cs="Times New Roman"/>
          <w:color w:val="231F20"/>
          <w:w w:val="105"/>
          <w:sz w:val="12"/>
          <w:szCs w:val="12"/>
          <w:lang w:val="hr-HR"/>
        </w:rPr>
        <w:t xml:space="preserve">30,31,34–36 </w:t>
      </w:r>
      <w:r w:rsidRPr="000347CC">
        <w:rPr>
          <w:rFonts w:cs="Times New Roman"/>
          <w:color w:val="231F20"/>
          <w:w w:val="105"/>
          <w:position w:val="-7"/>
          <w:lang w:val="hr-HR"/>
        </w:rPr>
        <w:t>(III)</w:t>
      </w:r>
    </w:p>
    <w:p w:rsidR="000A6B62" w:rsidRPr="000347CC" w:rsidRDefault="000A6B62" w:rsidP="000A6B62">
      <w:pPr>
        <w:pStyle w:val="BodyText"/>
        <w:numPr>
          <w:ilvl w:val="0"/>
          <w:numId w:val="7"/>
        </w:numPr>
        <w:spacing w:before="8" w:line="242" w:lineRule="auto"/>
        <w:ind w:left="284" w:right="116"/>
        <w:jc w:val="both"/>
        <w:rPr>
          <w:rFonts w:cs="Times New Roman"/>
          <w:w w:val="105"/>
          <w:lang w:val="hr-HR"/>
        </w:rPr>
      </w:pPr>
      <w:r w:rsidRPr="000347CC">
        <w:rPr>
          <w:rFonts w:cs="Times New Roman"/>
          <w:w w:val="105"/>
          <w:lang w:val="hr-HR"/>
        </w:rPr>
        <w:t>Da li se  dojenčad s CLP može uspješno dojiti?</w:t>
      </w:r>
    </w:p>
    <w:p w:rsidR="004E7DE4" w:rsidRPr="000347CC" w:rsidRDefault="000A6B62" w:rsidP="000347CC">
      <w:pPr>
        <w:pStyle w:val="BodyText"/>
        <w:spacing w:before="8" w:line="242" w:lineRule="auto"/>
        <w:ind w:left="284" w:right="116"/>
        <w:jc w:val="both"/>
        <w:rPr>
          <w:rFonts w:cs="Times New Roman"/>
          <w:lang w:val="hr-HR"/>
        </w:rPr>
      </w:pPr>
      <w:r w:rsidRPr="000347CC">
        <w:rPr>
          <w:rFonts w:cs="Times New Roman"/>
          <w:color w:val="231F20"/>
          <w:w w:val="110"/>
          <w:lang w:val="hr-HR"/>
        </w:rPr>
        <w:t>Ne postoje jaki dokazi vezano za dojenje djece koja imaju CLP. Postoje umjereni (II-2) dokazi da djeca s CLP nisu u mogućnosti ostvariti sisanje</w:t>
      </w:r>
      <w:r w:rsidRPr="000347CC">
        <w:rPr>
          <w:rFonts w:cs="Times New Roman"/>
          <w:lang w:val="hr-HR"/>
        </w:rPr>
        <w:t xml:space="preserve"> </w:t>
      </w:r>
      <w:r w:rsidR="00177E1D" w:rsidRPr="000347CC">
        <w:rPr>
          <w:rFonts w:cs="Times New Roman"/>
          <w:color w:val="231F20"/>
          <w:w w:val="110"/>
          <w:lang w:val="hr-HR"/>
        </w:rPr>
        <w:t>kada se mjeri uz pomoć bočice</w:t>
      </w:r>
      <w:r w:rsidR="00AB6D1F" w:rsidRPr="000347CC">
        <w:rPr>
          <w:rFonts w:cs="Times New Roman"/>
          <w:color w:val="231F20"/>
          <w:w w:val="110"/>
          <w:position w:val="8"/>
          <w:sz w:val="12"/>
          <w:szCs w:val="12"/>
          <w:lang w:val="hr-HR"/>
        </w:rPr>
        <w:t>13,15,19</w:t>
      </w:r>
      <w:r w:rsidR="00177E1D" w:rsidRPr="000347CC">
        <w:rPr>
          <w:rFonts w:cs="Times New Roman"/>
          <w:color w:val="231F20"/>
          <w:w w:val="110"/>
          <w:lang w:val="hr-HR"/>
        </w:rPr>
        <w:t>i umjereni do slabi dokazi</w:t>
      </w:r>
      <w:r w:rsidRPr="000347CC">
        <w:rPr>
          <w:rFonts w:cs="Times New Roman"/>
          <w:color w:val="231F20"/>
          <w:w w:val="110"/>
          <w:lang w:val="hr-HR"/>
        </w:rPr>
        <w:t xml:space="preserve"> </w:t>
      </w:r>
      <w:r w:rsidR="00177E1D" w:rsidRPr="000347CC">
        <w:rPr>
          <w:rFonts w:cs="Times New Roman"/>
          <w:color w:val="231F20"/>
          <w:w w:val="110"/>
          <w:lang w:val="hr-HR"/>
        </w:rPr>
        <w:t xml:space="preserve">da se </w:t>
      </w:r>
      <w:r w:rsidRPr="000347CC">
        <w:rPr>
          <w:rFonts w:cs="Times New Roman"/>
          <w:color w:val="231F20"/>
          <w:w w:val="110"/>
          <w:lang w:val="hr-HR"/>
        </w:rPr>
        <w:t>djeca</w:t>
      </w:r>
      <w:r w:rsidR="00177E1D" w:rsidRPr="000347CC">
        <w:rPr>
          <w:rFonts w:cs="Times New Roman"/>
          <w:color w:val="231F20"/>
          <w:w w:val="110"/>
          <w:lang w:val="hr-HR"/>
        </w:rPr>
        <w:t xml:space="preserve"> ponekad mogu uspješno dojiti</w:t>
      </w:r>
      <w:r w:rsidR="00AB6D1F" w:rsidRPr="000347CC">
        <w:rPr>
          <w:rFonts w:cs="Times New Roman"/>
          <w:color w:val="231F20"/>
          <w:spacing w:val="1"/>
          <w:w w:val="110"/>
          <w:lang w:val="hr-HR"/>
        </w:rPr>
        <w:t>.</w:t>
      </w:r>
      <w:r w:rsidR="00AB6D1F" w:rsidRPr="000347CC">
        <w:rPr>
          <w:rFonts w:cs="Times New Roman"/>
          <w:color w:val="231F20"/>
          <w:w w:val="110"/>
          <w:position w:val="8"/>
          <w:sz w:val="12"/>
          <w:szCs w:val="12"/>
          <w:lang w:val="hr-HR"/>
        </w:rPr>
        <w:t>26</w:t>
      </w:r>
      <w:r w:rsidR="00010FE5" w:rsidRPr="000347CC">
        <w:rPr>
          <w:rFonts w:cs="Times New Roman"/>
          <w:color w:val="231F20"/>
          <w:spacing w:val="2"/>
          <w:w w:val="110"/>
          <w:lang w:val="hr-HR"/>
        </w:rPr>
        <w:t xml:space="preserve">Deskriptivne studije sugeriraju stope uspjeha dojenja u rasponu od 0% do </w:t>
      </w:r>
      <w:r w:rsidR="00AB6D1F" w:rsidRPr="000347CC">
        <w:rPr>
          <w:rFonts w:cs="Times New Roman"/>
          <w:color w:val="231F20"/>
          <w:spacing w:val="2"/>
          <w:w w:val="110"/>
          <w:lang w:val="hr-HR"/>
        </w:rPr>
        <w:t>4</w:t>
      </w:r>
      <w:r w:rsidR="00AB6D1F" w:rsidRPr="000347CC">
        <w:rPr>
          <w:rFonts w:cs="Times New Roman"/>
          <w:color w:val="231F20"/>
          <w:w w:val="110"/>
          <w:lang w:val="hr-HR"/>
        </w:rPr>
        <w:t>0</w:t>
      </w:r>
      <w:r w:rsidR="00AB6D1F" w:rsidRPr="000347CC">
        <w:rPr>
          <w:rFonts w:cs="Times New Roman"/>
          <w:color w:val="231F20"/>
          <w:spacing w:val="3"/>
          <w:w w:val="110"/>
          <w:lang w:val="hr-HR"/>
        </w:rPr>
        <w:t>%</w:t>
      </w:r>
      <w:r w:rsidR="00AB6D1F" w:rsidRPr="000347CC">
        <w:rPr>
          <w:rFonts w:cs="Times New Roman"/>
          <w:color w:val="231F20"/>
          <w:spacing w:val="1"/>
          <w:w w:val="110"/>
          <w:lang w:val="hr-HR"/>
        </w:rPr>
        <w:t>.</w:t>
      </w:r>
      <w:r w:rsidR="00AB6D1F" w:rsidRPr="000347CC">
        <w:rPr>
          <w:rFonts w:cs="Times New Roman"/>
          <w:color w:val="231F20"/>
          <w:w w:val="110"/>
          <w:position w:val="8"/>
          <w:sz w:val="12"/>
          <w:szCs w:val="12"/>
          <w:lang w:val="hr-HR"/>
        </w:rPr>
        <w:t>22,23</w:t>
      </w:r>
      <w:r w:rsidR="00010FE5" w:rsidRPr="000347CC">
        <w:rPr>
          <w:rFonts w:cs="Times New Roman"/>
          <w:color w:val="231F20"/>
          <w:spacing w:val="1"/>
          <w:w w:val="110"/>
          <w:lang w:val="hr-HR"/>
        </w:rPr>
        <w:t>Izmjene pozicioniranja radi povećanja uspješnosti dojenja se preporučuju od strane stručnjaka.</w:t>
      </w:r>
      <w:r w:rsidR="00AB6D1F" w:rsidRPr="000347CC">
        <w:rPr>
          <w:rFonts w:cs="Times New Roman"/>
          <w:color w:val="231F20"/>
          <w:w w:val="110"/>
          <w:sz w:val="12"/>
          <w:szCs w:val="12"/>
          <w:lang w:val="hr-HR"/>
        </w:rPr>
        <w:t>29,30</w:t>
      </w:r>
      <w:r w:rsidR="00AB6D1F" w:rsidRPr="000347CC">
        <w:rPr>
          <w:rFonts w:cs="Times New Roman"/>
          <w:color w:val="231F20"/>
          <w:spacing w:val="1"/>
          <w:w w:val="110"/>
          <w:sz w:val="12"/>
          <w:szCs w:val="12"/>
          <w:lang w:val="hr-HR"/>
        </w:rPr>
        <w:t>,</w:t>
      </w:r>
      <w:r w:rsidR="00AB6D1F" w:rsidRPr="000347CC">
        <w:rPr>
          <w:rFonts w:cs="Times New Roman"/>
          <w:color w:val="231F20"/>
          <w:w w:val="110"/>
          <w:sz w:val="12"/>
          <w:szCs w:val="12"/>
          <w:lang w:val="hr-HR"/>
        </w:rPr>
        <w:t>32,35,36,38</w:t>
      </w:r>
      <w:r w:rsidR="00AB6D1F" w:rsidRPr="000347CC">
        <w:rPr>
          <w:rFonts w:cs="Times New Roman"/>
          <w:color w:val="231F20"/>
          <w:spacing w:val="1"/>
          <w:w w:val="110"/>
          <w:position w:val="-7"/>
          <w:lang w:val="hr-HR"/>
        </w:rPr>
        <w:t>(II</w:t>
      </w:r>
      <w:r w:rsidR="00AB6D1F" w:rsidRPr="000347CC">
        <w:rPr>
          <w:rFonts w:cs="Times New Roman"/>
          <w:color w:val="231F20"/>
          <w:spacing w:val="2"/>
          <w:w w:val="110"/>
          <w:position w:val="-7"/>
          <w:lang w:val="hr-HR"/>
        </w:rPr>
        <w:t>I</w:t>
      </w:r>
      <w:r w:rsidR="00AB6D1F" w:rsidRPr="000347CC">
        <w:rPr>
          <w:rFonts w:cs="Times New Roman"/>
          <w:color w:val="231F20"/>
          <w:w w:val="110"/>
          <w:position w:val="-7"/>
          <w:lang w:val="hr-HR"/>
        </w:rPr>
        <w:t>)</w:t>
      </w:r>
    </w:p>
    <w:p w:rsidR="00AB6D1F" w:rsidRPr="000347CC" w:rsidRDefault="00092515" w:rsidP="00092515">
      <w:pPr>
        <w:pStyle w:val="BodyText"/>
        <w:numPr>
          <w:ilvl w:val="0"/>
          <w:numId w:val="7"/>
        </w:numPr>
        <w:tabs>
          <w:tab w:val="left" w:pos="518"/>
        </w:tabs>
        <w:spacing w:before="11" w:line="255" w:lineRule="auto"/>
        <w:ind w:left="426" w:right="4"/>
        <w:jc w:val="both"/>
        <w:rPr>
          <w:rFonts w:cs="Times New Roman"/>
          <w:lang w:val="hr-HR"/>
        </w:rPr>
      </w:pPr>
      <w:r w:rsidRPr="000347CC">
        <w:rPr>
          <w:rFonts w:cs="Times New Roman"/>
          <w:color w:val="231F20"/>
          <w:w w:val="110"/>
          <w:lang w:val="hr-HR"/>
        </w:rPr>
        <w:t xml:space="preserve">Da li postoje dokazi </w:t>
      </w:r>
      <w:r w:rsidR="000A6B62" w:rsidRPr="000347CC">
        <w:rPr>
          <w:rFonts w:cs="Times New Roman"/>
          <w:color w:val="231F20"/>
          <w:w w:val="110"/>
          <w:lang w:val="hr-HR"/>
        </w:rPr>
        <w:t xml:space="preserve">za vođenje </w:t>
      </w:r>
      <w:r w:rsidRPr="000347CC">
        <w:rPr>
          <w:rFonts w:cs="Times New Roman"/>
          <w:color w:val="231F20"/>
          <w:w w:val="110"/>
          <w:lang w:val="hr-HR"/>
        </w:rPr>
        <w:t>procjen</w:t>
      </w:r>
      <w:r w:rsidR="000A6B62" w:rsidRPr="000347CC">
        <w:rPr>
          <w:rFonts w:cs="Times New Roman"/>
          <w:color w:val="231F20"/>
          <w:w w:val="110"/>
          <w:lang w:val="hr-HR"/>
        </w:rPr>
        <w:t>e</w:t>
      </w:r>
      <w:r w:rsidRPr="000347CC">
        <w:rPr>
          <w:rFonts w:cs="Times New Roman"/>
          <w:color w:val="231F20"/>
          <w:w w:val="110"/>
          <w:lang w:val="hr-HR"/>
        </w:rPr>
        <w:t xml:space="preserve"> i </w:t>
      </w:r>
      <w:r w:rsidR="000A6B62" w:rsidRPr="000347CC">
        <w:rPr>
          <w:rFonts w:cs="Times New Roman"/>
          <w:color w:val="231F20"/>
          <w:w w:val="110"/>
          <w:lang w:val="hr-HR"/>
        </w:rPr>
        <w:t>pristupa</w:t>
      </w:r>
      <w:r w:rsidRPr="000347CC">
        <w:rPr>
          <w:rFonts w:cs="Times New Roman"/>
          <w:color w:val="231F20"/>
          <w:w w:val="110"/>
          <w:lang w:val="hr-HR"/>
        </w:rPr>
        <w:t xml:space="preserve"> dojenj</w:t>
      </w:r>
      <w:r w:rsidR="000A6B62" w:rsidRPr="000347CC">
        <w:rPr>
          <w:rFonts w:cs="Times New Roman"/>
          <w:color w:val="231F20"/>
          <w:w w:val="110"/>
          <w:lang w:val="hr-HR"/>
        </w:rPr>
        <w:t>u</w:t>
      </w:r>
      <w:r w:rsidRPr="000347CC">
        <w:rPr>
          <w:rFonts w:cs="Times New Roman"/>
          <w:color w:val="231F20"/>
          <w:w w:val="110"/>
          <w:lang w:val="hr-HR"/>
        </w:rPr>
        <w:t xml:space="preserve"> djece s</w:t>
      </w:r>
      <w:r w:rsidR="000347CC">
        <w:rPr>
          <w:rFonts w:cs="Times New Roman"/>
          <w:color w:val="231F20"/>
          <w:w w:val="110"/>
          <w:lang w:val="hr-HR"/>
        </w:rPr>
        <w:t xml:space="preserve"> </w:t>
      </w:r>
      <w:r w:rsidR="00AB6D1F" w:rsidRPr="000347CC">
        <w:rPr>
          <w:rFonts w:cs="Times New Roman"/>
          <w:color w:val="231F20"/>
          <w:w w:val="110"/>
          <w:lang w:val="hr-HR"/>
        </w:rPr>
        <w:t>CL/P?</w:t>
      </w:r>
    </w:p>
    <w:p w:rsidR="00AB6D1F" w:rsidRPr="000347CC" w:rsidRDefault="008613EA" w:rsidP="00092515">
      <w:pPr>
        <w:pStyle w:val="BodyText"/>
        <w:spacing w:line="206" w:lineRule="exact"/>
        <w:ind w:left="426" w:right="3"/>
        <w:jc w:val="both"/>
        <w:rPr>
          <w:rFonts w:cs="Times New Roman"/>
          <w:lang w:val="hr-HR"/>
        </w:rPr>
      </w:pPr>
      <w:r w:rsidRPr="000347CC">
        <w:rPr>
          <w:rFonts w:cs="Times New Roman"/>
          <w:color w:val="231F20"/>
          <w:w w:val="110"/>
          <w:lang w:val="hr-HR"/>
        </w:rPr>
        <w:t xml:space="preserve">Osim jakih dokaza o korištenju </w:t>
      </w:r>
      <w:r w:rsidR="00E9566A" w:rsidRPr="000347CC">
        <w:rPr>
          <w:rFonts w:cs="Times New Roman"/>
          <w:color w:val="231F20"/>
          <w:w w:val="110"/>
          <w:lang w:val="hr-HR"/>
        </w:rPr>
        <w:t xml:space="preserve">palatalnih </w:t>
      </w:r>
      <w:r w:rsidRPr="000347CC">
        <w:rPr>
          <w:rFonts w:cs="Times New Roman"/>
          <w:color w:val="231F20"/>
          <w:w w:val="110"/>
          <w:lang w:val="hr-HR"/>
        </w:rPr>
        <w:t>opturatora(zasebno), postoje umjereni dokazi (II-3) da je obrazovanje o dojenju važno kako bi se olakšala učinkovitost hranjenja djece s</w:t>
      </w:r>
      <w:r w:rsidR="00AB6D1F" w:rsidRPr="000347CC">
        <w:rPr>
          <w:rFonts w:cs="Times New Roman"/>
          <w:color w:val="231F20"/>
          <w:w w:val="110"/>
          <w:lang w:val="hr-HR"/>
        </w:rPr>
        <w:t>CL/P.</w:t>
      </w:r>
      <w:r w:rsidR="00AB6D1F" w:rsidRPr="000347CC">
        <w:rPr>
          <w:rFonts w:cs="Times New Roman"/>
          <w:color w:val="231F20"/>
          <w:w w:val="110"/>
          <w:position w:val="8"/>
          <w:sz w:val="12"/>
          <w:szCs w:val="12"/>
          <w:lang w:val="hr-HR"/>
        </w:rPr>
        <w:t>46</w:t>
      </w:r>
      <w:r w:rsidR="00E9566A" w:rsidRPr="000347CC">
        <w:rPr>
          <w:rFonts w:cs="Times New Roman"/>
          <w:color w:val="231F20"/>
          <w:w w:val="110"/>
          <w:lang w:val="hr-HR"/>
        </w:rPr>
        <w:t>Ostatak dokaza je slab (III) i usredotočuje se na (a) područja za praćenje i (b) preporuke za dohranu.</w:t>
      </w:r>
    </w:p>
    <w:p w:rsidR="00AB6D1F" w:rsidRPr="000347CC" w:rsidRDefault="00E9566A" w:rsidP="00010FE5">
      <w:pPr>
        <w:pStyle w:val="BodyText"/>
        <w:numPr>
          <w:ilvl w:val="0"/>
          <w:numId w:val="7"/>
        </w:numPr>
        <w:tabs>
          <w:tab w:val="left" w:pos="518"/>
        </w:tabs>
        <w:spacing w:before="5" w:line="249" w:lineRule="auto"/>
        <w:ind w:left="426" w:right="3" w:hanging="209"/>
        <w:jc w:val="both"/>
        <w:rPr>
          <w:rFonts w:cs="Times New Roman"/>
          <w:lang w:val="hr-HR"/>
        </w:rPr>
      </w:pPr>
      <w:r w:rsidRPr="000347CC">
        <w:rPr>
          <w:rFonts w:cs="Times New Roman"/>
          <w:color w:val="231F20"/>
          <w:w w:val="110"/>
          <w:lang w:val="hr-HR"/>
        </w:rPr>
        <w:t>Postoje li dokazi da palatalni opturatori</w:t>
      </w:r>
      <w:r w:rsidR="003D583E" w:rsidRPr="000347CC">
        <w:rPr>
          <w:rFonts w:cs="Times New Roman"/>
          <w:color w:val="231F20"/>
          <w:w w:val="110"/>
          <w:lang w:val="hr-HR"/>
        </w:rPr>
        <w:t xml:space="preserve"> olakšavaju uspjeh dojenja kod djece s</w:t>
      </w:r>
      <w:r w:rsidR="00AB6D1F" w:rsidRPr="000347CC">
        <w:rPr>
          <w:rFonts w:cs="Times New Roman"/>
          <w:color w:val="231F20"/>
          <w:w w:val="110"/>
          <w:lang w:val="hr-HR"/>
        </w:rPr>
        <w:t>CLP</w:t>
      </w:r>
      <w:r w:rsidRPr="000347CC">
        <w:rPr>
          <w:rFonts w:cs="Times New Roman"/>
          <w:color w:val="231F20"/>
          <w:w w:val="110"/>
          <w:lang w:val="hr-HR"/>
        </w:rPr>
        <w:t>ili</w:t>
      </w:r>
      <w:r w:rsidR="00AB6D1F" w:rsidRPr="000347CC">
        <w:rPr>
          <w:rFonts w:cs="Times New Roman"/>
          <w:color w:val="231F20"/>
          <w:w w:val="110"/>
          <w:lang w:val="hr-HR"/>
        </w:rPr>
        <w:t>CP?</w:t>
      </w:r>
      <w:r w:rsidR="003D583E" w:rsidRPr="000347CC">
        <w:rPr>
          <w:rFonts w:cs="Times New Roman"/>
          <w:color w:val="231F20"/>
          <w:w w:val="110"/>
          <w:lang w:val="hr-HR"/>
        </w:rPr>
        <w:t xml:space="preserve">Rezultati dojenja mogu biti pod utjecajem ploča za hranjenje (koje opturiraju neke od rascjepa i pokušavaju </w:t>
      </w:r>
      <w:r w:rsidR="00AB6D1F" w:rsidRPr="000347CC">
        <w:rPr>
          <w:rFonts w:cs="Times New Roman"/>
          <w:color w:val="231F20"/>
          <w:spacing w:val="-14"/>
          <w:w w:val="110"/>
          <w:lang w:val="hr-HR"/>
        </w:rPr>
        <w:t>‘</w:t>
      </w:r>
      <w:r w:rsidR="003D583E" w:rsidRPr="000347CC">
        <w:rPr>
          <w:rFonts w:cs="Times New Roman"/>
          <w:color w:val="231F20"/>
          <w:w w:val="110"/>
          <w:lang w:val="hr-HR"/>
        </w:rPr>
        <w:t>‘normalizirati</w:t>
      </w:r>
      <w:r w:rsidR="00AB6D1F" w:rsidRPr="000347CC">
        <w:rPr>
          <w:rFonts w:cs="Times New Roman"/>
          <w:color w:val="231F20"/>
          <w:spacing w:val="-10"/>
          <w:w w:val="110"/>
          <w:lang w:val="hr-HR"/>
        </w:rPr>
        <w:t>’</w:t>
      </w:r>
      <w:r w:rsidR="00AB6D1F" w:rsidRPr="000347CC">
        <w:rPr>
          <w:rFonts w:cs="Times New Roman"/>
          <w:color w:val="231F20"/>
          <w:w w:val="110"/>
          <w:lang w:val="hr-HR"/>
        </w:rPr>
        <w:t>’</w:t>
      </w:r>
      <w:r w:rsidR="003D583E" w:rsidRPr="000347CC">
        <w:rPr>
          <w:rFonts w:cs="Times New Roman"/>
          <w:color w:val="231F20"/>
          <w:w w:val="110"/>
          <w:lang w:val="hr-HR"/>
        </w:rPr>
        <w:t>usnu šupljinu za hranjenje</w:t>
      </w:r>
      <w:r w:rsidR="0034222A" w:rsidRPr="000347CC">
        <w:rPr>
          <w:rFonts w:cs="Times New Roman"/>
          <w:color w:val="231F20"/>
          <w:w w:val="110"/>
          <w:lang w:val="hr-HR"/>
        </w:rPr>
        <w:t>)</w:t>
      </w:r>
      <w:r w:rsidR="00820727" w:rsidRPr="000347CC">
        <w:rPr>
          <w:rFonts w:cs="Times New Roman"/>
          <w:color w:val="231F20"/>
          <w:w w:val="110"/>
          <w:vertAlign w:val="superscript"/>
          <w:lang w:val="hr-HR"/>
        </w:rPr>
        <w:t>39</w:t>
      </w:r>
      <w:r w:rsidR="0034222A" w:rsidRPr="000347CC">
        <w:rPr>
          <w:rFonts w:cs="Times New Roman"/>
          <w:color w:val="231F20"/>
          <w:w w:val="110"/>
          <w:lang w:val="hr-HR"/>
        </w:rPr>
        <w:t xml:space="preserve"> </w:t>
      </w:r>
      <w:r w:rsidR="003D583E" w:rsidRPr="000347CC">
        <w:rPr>
          <w:rFonts w:cs="Times New Roman"/>
          <w:color w:val="231F20"/>
          <w:w w:val="110"/>
          <w:lang w:val="hr-HR"/>
        </w:rPr>
        <w:t xml:space="preserve">ili </w:t>
      </w:r>
      <w:proofErr w:type="spellStart"/>
      <w:r w:rsidR="003D583E" w:rsidRPr="000347CC">
        <w:rPr>
          <w:rFonts w:cs="Times New Roman"/>
          <w:color w:val="231F20"/>
          <w:w w:val="110"/>
          <w:lang w:val="hr-HR"/>
        </w:rPr>
        <w:t>predkirurškog</w:t>
      </w:r>
      <w:proofErr w:type="spellEnd"/>
      <w:r w:rsidR="003D583E" w:rsidRPr="000347CC">
        <w:rPr>
          <w:rFonts w:cs="Times New Roman"/>
          <w:color w:val="231F20"/>
          <w:w w:val="110"/>
          <w:lang w:val="hr-HR"/>
        </w:rPr>
        <w:t xml:space="preserve"> ortopedskog zahvata (proteze za</w:t>
      </w:r>
      <w:r w:rsidR="0034222A" w:rsidRPr="000347CC">
        <w:rPr>
          <w:rFonts w:cs="Times New Roman"/>
          <w:color w:val="231F20"/>
          <w:w w:val="110"/>
          <w:lang w:val="hr-HR"/>
        </w:rPr>
        <w:t xml:space="preserve"> repoziciju</w:t>
      </w:r>
      <w:r w:rsidR="003D583E" w:rsidRPr="000347CC">
        <w:rPr>
          <w:rFonts w:cs="Times New Roman"/>
          <w:color w:val="231F20"/>
          <w:w w:val="110"/>
          <w:lang w:val="hr-HR"/>
        </w:rPr>
        <w:t xml:space="preserve"> segmenta rascjepa prije operacije). Ovi se kolektivno nazivaju</w:t>
      </w:r>
      <w:r w:rsidR="00AB6D1F" w:rsidRPr="000347CC">
        <w:rPr>
          <w:rFonts w:cs="Times New Roman"/>
          <w:color w:val="231F20"/>
          <w:spacing w:val="-14"/>
          <w:w w:val="110"/>
          <w:lang w:val="hr-HR"/>
        </w:rPr>
        <w:t>‘</w:t>
      </w:r>
      <w:r w:rsidR="003D583E" w:rsidRPr="000347CC">
        <w:rPr>
          <w:rFonts w:cs="Times New Roman"/>
          <w:color w:val="231F20"/>
          <w:w w:val="110"/>
          <w:lang w:val="hr-HR"/>
        </w:rPr>
        <w:t>‘opturatori</w:t>
      </w:r>
      <w:r w:rsidR="00AB6D1F" w:rsidRPr="000347CC">
        <w:rPr>
          <w:rFonts w:cs="Times New Roman"/>
          <w:color w:val="231F20"/>
          <w:spacing w:val="-10"/>
          <w:w w:val="110"/>
          <w:lang w:val="hr-HR"/>
        </w:rPr>
        <w:t>’</w:t>
      </w:r>
      <w:r w:rsidR="00AB6D1F" w:rsidRPr="000347CC">
        <w:rPr>
          <w:rFonts w:cs="Times New Roman"/>
          <w:color w:val="231F20"/>
          <w:w w:val="110"/>
          <w:lang w:val="hr-HR"/>
        </w:rPr>
        <w:t>’</w:t>
      </w:r>
      <w:r w:rsidR="003D583E" w:rsidRPr="000347CC">
        <w:rPr>
          <w:rFonts w:cs="Times New Roman"/>
          <w:color w:val="231F20"/>
          <w:w w:val="110"/>
          <w:lang w:val="hr-HR"/>
        </w:rPr>
        <w:t>u ovom izvješću</w:t>
      </w:r>
      <w:r w:rsidR="00AB6D1F" w:rsidRPr="000347CC">
        <w:rPr>
          <w:rFonts w:cs="Times New Roman"/>
          <w:color w:val="231F20"/>
          <w:w w:val="110"/>
          <w:lang w:val="hr-HR"/>
        </w:rPr>
        <w:t>.</w:t>
      </w:r>
      <w:r w:rsidR="007C570F" w:rsidRPr="000347CC">
        <w:rPr>
          <w:rFonts w:cs="Times New Roman"/>
          <w:color w:val="231F20"/>
          <w:w w:val="110"/>
          <w:lang w:val="hr-HR"/>
        </w:rPr>
        <w:t>Postoje jaki (I) dokazi da opturatori ne olakšavaju hranjenje ili povećanje težine dojene djece koja imaju</w:t>
      </w:r>
      <w:r w:rsidR="00AB6D1F" w:rsidRPr="000347CC">
        <w:rPr>
          <w:rFonts w:cs="Times New Roman"/>
          <w:color w:val="231F20"/>
          <w:w w:val="110"/>
          <w:lang w:val="hr-HR"/>
        </w:rPr>
        <w:t>CL</w:t>
      </w:r>
      <w:r w:rsidR="00AB6D1F" w:rsidRPr="000347CC">
        <w:rPr>
          <w:rFonts w:cs="Times New Roman"/>
          <w:color w:val="231F20"/>
          <w:spacing w:val="-2"/>
          <w:w w:val="110"/>
          <w:lang w:val="hr-HR"/>
        </w:rPr>
        <w:t>P</w:t>
      </w:r>
      <w:r w:rsidR="00AB6D1F" w:rsidRPr="000347CC">
        <w:rPr>
          <w:rFonts w:cs="Times New Roman"/>
          <w:color w:val="231F20"/>
          <w:w w:val="110"/>
          <w:position w:val="8"/>
          <w:sz w:val="12"/>
          <w:szCs w:val="12"/>
          <w:lang w:val="hr-HR"/>
        </w:rPr>
        <w:t>39</w:t>
      </w:r>
      <w:r w:rsidR="007C570F" w:rsidRPr="000347CC">
        <w:rPr>
          <w:rFonts w:cs="Times New Roman"/>
          <w:color w:val="231F20"/>
          <w:w w:val="110"/>
          <w:lang w:val="hr-HR"/>
        </w:rPr>
        <w:t xml:space="preserve">i da ne poboljšavaju stopu hranjenja </w:t>
      </w:r>
      <w:r w:rsidR="0034222A" w:rsidRPr="000347CC">
        <w:rPr>
          <w:rFonts w:cs="Times New Roman"/>
          <w:color w:val="231F20"/>
          <w:w w:val="110"/>
          <w:lang w:val="hr-HR"/>
        </w:rPr>
        <w:t>djeteta</w:t>
      </w:r>
      <w:r w:rsidR="007C570F" w:rsidRPr="000347CC">
        <w:rPr>
          <w:rFonts w:cs="Times New Roman"/>
          <w:color w:val="231F20"/>
          <w:w w:val="110"/>
          <w:lang w:val="hr-HR"/>
        </w:rPr>
        <w:t xml:space="preserve"> na bočicu</w:t>
      </w:r>
      <w:r w:rsidR="00AB6D1F" w:rsidRPr="000347CC">
        <w:rPr>
          <w:rFonts w:cs="Times New Roman"/>
          <w:color w:val="231F20"/>
          <w:w w:val="110"/>
          <w:lang w:val="hr-HR"/>
        </w:rPr>
        <w:t>.</w:t>
      </w:r>
      <w:r w:rsidR="00AB6D1F" w:rsidRPr="000347CC">
        <w:rPr>
          <w:rFonts w:cs="Times New Roman"/>
          <w:color w:val="231F20"/>
          <w:w w:val="110"/>
          <w:position w:val="8"/>
          <w:sz w:val="12"/>
          <w:szCs w:val="12"/>
          <w:lang w:val="hr-HR"/>
        </w:rPr>
        <w:t>40</w:t>
      </w:r>
      <w:r w:rsidR="007C570F" w:rsidRPr="000347CC">
        <w:rPr>
          <w:rFonts w:cs="Times New Roman"/>
          <w:color w:val="231F20"/>
          <w:w w:val="110"/>
          <w:lang w:val="hr-HR"/>
        </w:rPr>
        <w:t>Postoje umjereni</w:t>
      </w:r>
      <w:r w:rsidR="00AB6D1F" w:rsidRPr="000347CC">
        <w:rPr>
          <w:rFonts w:cs="Times New Roman"/>
          <w:color w:val="231F20"/>
          <w:w w:val="110"/>
          <w:lang w:val="hr-HR"/>
        </w:rPr>
        <w:t>(II-2)</w:t>
      </w:r>
      <w:r w:rsidR="007C570F" w:rsidRPr="000347CC">
        <w:rPr>
          <w:rFonts w:cs="Times New Roman"/>
          <w:color w:val="231F20"/>
          <w:w w:val="110"/>
          <w:lang w:val="hr-HR"/>
        </w:rPr>
        <w:t>dokazi da opturatori ne olakšavaju sisanje tijekom hranjenja na bočicu</w:t>
      </w:r>
      <w:r w:rsidR="00AB6D1F" w:rsidRPr="000347CC">
        <w:rPr>
          <w:rFonts w:cs="Times New Roman"/>
          <w:color w:val="231F20"/>
          <w:w w:val="110"/>
          <w:lang w:val="hr-HR"/>
        </w:rPr>
        <w:t>.</w:t>
      </w:r>
      <w:r w:rsidR="00AB6D1F" w:rsidRPr="000347CC">
        <w:rPr>
          <w:rFonts w:cs="Times New Roman"/>
          <w:color w:val="231F20"/>
          <w:w w:val="110"/>
          <w:position w:val="8"/>
          <w:sz w:val="12"/>
          <w:szCs w:val="12"/>
          <w:lang w:val="hr-HR"/>
        </w:rPr>
        <w:t>18</w:t>
      </w:r>
      <w:r w:rsidR="007C570F" w:rsidRPr="000347CC">
        <w:rPr>
          <w:rFonts w:cs="Times New Roman"/>
          <w:color w:val="231F20"/>
          <w:w w:val="110"/>
          <w:lang w:val="hr-HR"/>
        </w:rPr>
        <w:t>To je zato što opturatori ne omogućavaju potpuno zatvaranje mekog nepca prema stijenkama grla tijekom hranjenja. Kontradiktorni dokazi postoje koji podržavaju korištenje opturatora kako bi se olakšalo dojenje djece koja imaju CP ili CLP, ali oni dolaz</w:t>
      </w:r>
      <w:r w:rsidR="0034222A" w:rsidRPr="000347CC">
        <w:rPr>
          <w:rFonts w:cs="Times New Roman"/>
          <w:color w:val="231F20"/>
          <w:w w:val="110"/>
          <w:lang w:val="hr-HR"/>
        </w:rPr>
        <w:t>e</w:t>
      </w:r>
      <w:r w:rsidR="007C570F" w:rsidRPr="000347CC">
        <w:rPr>
          <w:rFonts w:cs="Times New Roman"/>
          <w:color w:val="231F20"/>
          <w:w w:val="110"/>
          <w:lang w:val="hr-HR"/>
        </w:rPr>
        <w:t xml:space="preserve"> iz mnogo slabijih izvora</w:t>
      </w:r>
      <w:r w:rsidR="00AB6D1F" w:rsidRPr="000347CC">
        <w:rPr>
          <w:rFonts w:cs="Times New Roman"/>
          <w:color w:val="231F20"/>
          <w:w w:val="105"/>
          <w:lang w:val="hr-HR"/>
        </w:rPr>
        <w:t>.</w:t>
      </w:r>
      <w:r w:rsidR="00AB6D1F" w:rsidRPr="000347CC">
        <w:rPr>
          <w:rFonts w:cs="Times New Roman"/>
          <w:color w:val="231F20"/>
          <w:w w:val="105"/>
          <w:position w:val="8"/>
          <w:sz w:val="12"/>
          <w:szCs w:val="12"/>
          <w:lang w:val="hr-HR"/>
        </w:rPr>
        <w:t>29,44,46</w:t>
      </w:r>
      <w:r w:rsidR="00AB6D1F" w:rsidRPr="000347CC">
        <w:rPr>
          <w:rFonts w:cs="Times New Roman"/>
          <w:color w:val="231F20"/>
          <w:w w:val="105"/>
          <w:lang w:val="hr-HR"/>
        </w:rPr>
        <w:t>(II-2,III)</w:t>
      </w:r>
    </w:p>
    <w:p w:rsidR="00AB6D1F" w:rsidRPr="000347CC" w:rsidRDefault="00314E4D" w:rsidP="00092515">
      <w:pPr>
        <w:pStyle w:val="BodyText"/>
        <w:numPr>
          <w:ilvl w:val="0"/>
          <w:numId w:val="7"/>
        </w:numPr>
        <w:tabs>
          <w:tab w:val="left" w:pos="518"/>
        </w:tabs>
        <w:spacing w:before="9" w:line="253" w:lineRule="auto"/>
        <w:ind w:left="426" w:right="4" w:hanging="142"/>
        <w:jc w:val="both"/>
        <w:rPr>
          <w:rFonts w:cs="Times New Roman"/>
          <w:lang w:val="hr-HR"/>
        </w:rPr>
      </w:pPr>
      <w:r w:rsidRPr="000347CC">
        <w:rPr>
          <w:rFonts w:cs="Times New Roman"/>
          <w:color w:val="231F20"/>
          <w:w w:val="110"/>
          <w:lang w:val="hr-HR"/>
        </w:rPr>
        <w:t xml:space="preserve">Postoje li dokazi za dodatne prednosti dojenja kod dojenčadi koja ima CL/P u odnosu na normalnu </w:t>
      </w:r>
      <w:r w:rsidRPr="000347CC">
        <w:rPr>
          <w:rFonts w:cs="Times New Roman"/>
          <w:color w:val="231F20"/>
          <w:w w:val="110"/>
          <w:lang w:val="hr-HR"/>
        </w:rPr>
        <w:lastRenderedPageBreak/>
        <w:t>populaciju</w:t>
      </w:r>
      <w:r w:rsidR="00AB6D1F" w:rsidRPr="000347CC">
        <w:rPr>
          <w:rFonts w:cs="Times New Roman"/>
          <w:color w:val="231F20"/>
          <w:w w:val="110"/>
          <w:lang w:val="hr-HR"/>
        </w:rPr>
        <w:t>?</w:t>
      </w:r>
    </w:p>
    <w:p w:rsidR="002C730E" w:rsidRPr="000347CC" w:rsidRDefault="002C730E" w:rsidP="002C730E">
      <w:pPr>
        <w:pStyle w:val="BodyText"/>
        <w:tabs>
          <w:tab w:val="left" w:pos="518"/>
        </w:tabs>
        <w:spacing w:before="9" w:line="253" w:lineRule="auto"/>
        <w:ind w:left="426" w:right="4"/>
        <w:jc w:val="both"/>
        <w:rPr>
          <w:rFonts w:cs="Times New Roman"/>
          <w:lang w:val="hr-HR"/>
        </w:rPr>
      </w:pPr>
      <w:r w:rsidRPr="000347CC">
        <w:rPr>
          <w:rFonts w:cs="Times New Roman"/>
          <w:color w:val="231F20"/>
          <w:w w:val="110"/>
          <w:lang w:val="hr-HR"/>
        </w:rPr>
        <w:t>Postoji nekoliko umjerenih do slabih (II-2) studija</w:t>
      </w:r>
      <w:r w:rsidR="007614FC" w:rsidRPr="000347CC">
        <w:rPr>
          <w:rFonts w:cs="Times New Roman"/>
          <w:color w:val="231F20"/>
          <w:w w:val="110"/>
          <w:lang w:val="hr-HR"/>
        </w:rPr>
        <w:t>, s većinom dokaza koji predstavljaju stručno mišljenje (III). Dobro je p</w:t>
      </w:r>
      <w:r w:rsidR="0034222A" w:rsidRPr="000347CC">
        <w:rPr>
          <w:rFonts w:cs="Times New Roman"/>
          <w:color w:val="231F20"/>
          <w:w w:val="110"/>
          <w:lang w:val="hr-HR"/>
        </w:rPr>
        <w:t>oznato</w:t>
      </w:r>
      <w:r w:rsidR="007614FC" w:rsidRPr="000347CC">
        <w:rPr>
          <w:rFonts w:cs="Times New Roman"/>
          <w:color w:val="231F20"/>
          <w:w w:val="110"/>
          <w:lang w:val="hr-HR"/>
        </w:rPr>
        <w:t xml:space="preserve"> da dojenje i hranjenje majčinim mlijekom </w:t>
      </w:r>
      <w:r w:rsidR="0034222A" w:rsidRPr="000347CC">
        <w:rPr>
          <w:rFonts w:cs="Times New Roman"/>
          <w:color w:val="231F20"/>
          <w:w w:val="110"/>
          <w:lang w:val="hr-HR"/>
        </w:rPr>
        <w:t>ima</w:t>
      </w:r>
      <w:r w:rsidR="007614FC" w:rsidRPr="000347CC">
        <w:rPr>
          <w:rFonts w:cs="Times New Roman"/>
          <w:color w:val="231F20"/>
          <w:w w:val="110"/>
          <w:lang w:val="hr-HR"/>
        </w:rPr>
        <w:t xml:space="preserve"> </w:t>
      </w:r>
      <w:r w:rsidR="00A07CAB" w:rsidRPr="000347CC">
        <w:rPr>
          <w:rFonts w:cs="Times New Roman"/>
          <w:color w:val="231F20"/>
          <w:w w:val="110"/>
          <w:lang w:val="hr-HR"/>
        </w:rPr>
        <w:t>niz</w:t>
      </w:r>
      <w:r w:rsidR="000347CC">
        <w:rPr>
          <w:rFonts w:cs="Times New Roman"/>
          <w:color w:val="231F20"/>
          <w:w w:val="110"/>
          <w:lang w:val="hr-HR"/>
        </w:rPr>
        <w:t xml:space="preserve"> </w:t>
      </w:r>
      <w:r w:rsidR="001B168F" w:rsidRPr="000347CC">
        <w:rPr>
          <w:rFonts w:cs="Times New Roman"/>
          <w:color w:val="231F20"/>
          <w:w w:val="110"/>
          <w:lang w:val="hr-HR"/>
        </w:rPr>
        <w:t xml:space="preserve">prednosti </w:t>
      </w:r>
      <w:r w:rsidR="0034222A" w:rsidRPr="000347CC">
        <w:rPr>
          <w:rFonts w:cs="Times New Roman"/>
          <w:color w:val="231F20"/>
          <w:w w:val="110"/>
          <w:lang w:val="hr-HR"/>
        </w:rPr>
        <w:t xml:space="preserve">za </w:t>
      </w:r>
      <w:r w:rsidR="001B168F" w:rsidRPr="000347CC">
        <w:rPr>
          <w:rFonts w:cs="Times New Roman"/>
          <w:color w:val="231F20"/>
          <w:w w:val="110"/>
          <w:lang w:val="hr-HR"/>
        </w:rPr>
        <w:t>maj</w:t>
      </w:r>
      <w:r w:rsidR="0034222A" w:rsidRPr="000347CC">
        <w:rPr>
          <w:rFonts w:cs="Times New Roman"/>
          <w:color w:val="231F20"/>
          <w:w w:val="110"/>
          <w:lang w:val="hr-HR"/>
        </w:rPr>
        <w:t>ku</w:t>
      </w:r>
      <w:r w:rsidR="001B168F" w:rsidRPr="000347CC">
        <w:rPr>
          <w:rFonts w:cs="Times New Roman"/>
          <w:color w:val="231F20"/>
          <w:w w:val="110"/>
          <w:lang w:val="hr-HR"/>
        </w:rPr>
        <w:t xml:space="preserve"> i d</w:t>
      </w:r>
      <w:r w:rsidR="0034222A" w:rsidRPr="000347CC">
        <w:rPr>
          <w:rFonts w:cs="Times New Roman"/>
          <w:color w:val="231F20"/>
          <w:w w:val="110"/>
          <w:lang w:val="hr-HR"/>
        </w:rPr>
        <w:t>ijete</w:t>
      </w:r>
      <w:r w:rsidR="001B168F" w:rsidRPr="000347CC">
        <w:rPr>
          <w:rFonts w:cs="Times New Roman"/>
          <w:color w:val="231F20"/>
          <w:w w:val="110"/>
          <w:lang w:val="hr-HR"/>
        </w:rPr>
        <w:t xml:space="preserve"> koje ima CP.</w:t>
      </w:r>
      <w:r w:rsidR="001B168F" w:rsidRPr="000347CC">
        <w:rPr>
          <w:rFonts w:cs="Times New Roman"/>
          <w:color w:val="231F20"/>
          <w:w w:val="110"/>
          <w:position w:val="8"/>
          <w:sz w:val="12"/>
          <w:szCs w:val="12"/>
          <w:lang w:val="hr-HR"/>
        </w:rPr>
        <w:t>22,47</w:t>
      </w:r>
    </w:p>
    <w:p w:rsidR="00AB6D1F" w:rsidRPr="000347CC" w:rsidRDefault="00AB6D1F" w:rsidP="006C755D">
      <w:pPr>
        <w:pStyle w:val="BodyText"/>
        <w:spacing w:before="97"/>
        <w:ind w:left="0" w:right="101"/>
        <w:jc w:val="both"/>
        <w:rPr>
          <w:rFonts w:cs="Times New Roman"/>
          <w:color w:val="231F20"/>
          <w:w w:val="110"/>
          <w:lang w:val="hr-HR"/>
        </w:rPr>
      </w:pPr>
      <w:r w:rsidRPr="000347CC">
        <w:rPr>
          <w:rFonts w:cs="Times New Roman"/>
          <w:w w:val="110"/>
          <w:lang w:val="hr-HR"/>
        </w:rPr>
        <w:br w:type="column"/>
      </w:r>
      <w:r w:rsidR="0034222A" w:rsidRPr="000347CC">
        <w:rPr>
          <w:rFonts w:cs="Times New Roman"/>
          <w:w w:val="110"/>
          <w:lang w:val="hr-HR"/>
        </w:rPr>
        <w:lastRenderedPageBreak/>
        <w:t xml:space="preserve">Što se tiče djece s CP, postoje umjereno do slabi dokazi da hranjenje s majčinim mlijekom štiti ovu djecu od </w:t>
      </w:r>
      <w:r w:rsidR="004D4073" w:rsidRPr="000347CC">
        <w:rPr>
          <w:rFonts w:cs="Times New Roman"/>
          <w:color w:val="231F20"/>
          <w:w w:val="110"/>
          <w:lang w:val="hr-HR"/>
        </w:rPr>
        <w:t xml:space="preserve">upala srednjeg uha. </w:t>
      </w:r>
      <w:r w:rsidR="0034222A" w:rsidRPr="000347CC">
        <w:rPr>
          <w:rFonts w:cs="Times New Roman"/>
          <w:color w:val="231F20"/>
          <w:spacing w:val="1"/>
          <w:w w:val="110"/>
          <w:vertAlign w:val="superscript"/>
          <w:lang w:val="hr-HR"/>
        </w:rPr>
        <w:t>22</w:t>
      </w:r>
      <w:r w:rsidR="004D4073" w:rsidRPr="000347CC">
        <w:rPr>
          <w:rFonts w:cs="Times New Roman"/>
          <w:color w:val="231F20"/>
          <w:spacing w:val="1"/>
          <w:w w:val="110"/>
          <w:vertAlign w:val="superscript"/>
          <w:lang w:val="hr-HR"/>
        </w:rPr>
        <w:t>,</w:t>
      </w:r>
      <w:r w:rsidRPr="000347CC">
        <w:rPr>
          <w:rFonts w:cs="Times New Roman"/>
          <w:color w:val="231F20"/>
          <w:w w:val="110"/>
          <w:position w:val="8"/>
          <w:sz w:val="12"/>
          <w:szCs w:val="12"/>
          <w:lang w:val="hr-HR"/>
        </w:rPr>
        <w:t>47</w:t>
      </w:r>
      <w:r w:rsidR="00820727" w:rsidRPr="000347CC">
        <w:rPr>
          <w:rFonts w:cs="Times New Roman"/>
          <w:color w:val="231F20"/>
          <w:w w:val="110"/>
          <w:lang w:val="hr-HR"/>
        </w:rPr>
        <w:t xml:space="preserve"> </w:t>
      </w:r>
      <w:r w:rsidR="004D4073" w:rsidRPr="000347CC">
        <w:rPr>
          <w:rFonts w:cs="Times New Roman"/>
          <w:color w:val="231F20"/>
          <w:w w:val="110"/>
          <w:lang w:val="hr-HR"/>
        </w:rPr>
        <w:t>Ova su</w:t>
      </w:r>
      <w:r w:rsidR="004D4073" w:rsidRPr="000347CC">
        <w:rPr>
          <w:rFonts w:cs="Times New Roman"/>
          <w:color w:val="231F20"/>
          <w:spacing w:val="1"/>
          <w:w w:val="110"/>
          <w:lang w:val="hr-HR"/>
        </w:rPr>
        <w:t xml:space="preserve"> djeca sklonija upalama srednjeg uha nego opća populacija zbog nenormalno meke muskulature nepca.</w:t>
      </w:r>
      <w:r w:rsidR="00820727" w:rsidRPr="000347CC">
        <w:rPr>
          <w:rFonts w:cs="Times New Roman"/>
          <w:color w:val="231F20"/>
          <w:spacing w:val="1"/>
          <w:w w:val="110"/>
          <w:vertAlign w:val="superscript"/>
          <w:lang w:val="hr-HR"/>
        </w:rPr>
        <w:t>47</w:t>
      </w:r>
      <w:r w:rsidR="004D4073" w:rsidRPr="000347CC">
        <w:rPr>
          <w:rFonts w:cs="Times New Roman"/>
          <w:color w:val="231F20"/>
          <w:spacing w:val="1"/>
          <w:w w:val="110"/>
          <w:lang w:val="hr-HR"/>
        </w:rPr>
        <w:t xml:space="preserve"> </w:t>
      </w:r>
      <w:r w:rsidR="001B168F" w:rsidRPr="000347CC">
        <w:rPr>
          <w:rFonts w:cs="Times New Roman"/>
          <w:color w:val="231F20"/>
          <w:w w:val="110"/>
          <w:lang w:val="hr-HR"/>
        </w:rPr>
        <w:t xml:space="preserve">Postoje umjereno do slabi dokazi da majčino mlijekom može promicati intelektualni razvoj i školske rezultate kod </w:t>
      </w:r>
      <w:r w:rsidR="004D4073" w:rsidRPr="000347CC">
        <w:rPr>
          <w:rFonts w:cs="Times New Roman"/>
          <w:color w:val="231F20"/>
          <w:w w:val="110"/>
          <w:lang w:val="hr-HR"/>
        </w:rPr>
        <w:t>djece</w:t>
      </w:r>
      <w:r w:rsidR="001B168F" w:rsidRPr="000347CC">
        <w:rPr>
          <w:rFonts w:cs="Times New Roman"/>
          <w:color w:val="231F20"/>
          <w:w w:val="110"/>
          <w:lang w:val="hr-HR"/>
        </w:rPr>
        <w:t xml:space="preserve"> s rascjepima</w:t>
      </w:r>
      <w:r w:rsidRPr="000347CC">
        <w:rPr>
          <w:rFonts w:cs="Times New Roman"/>
          <w:color w:val="231F20"/>
          <w:spacing w:val="1"/>
          <w:w w:val="110"/>
          <w:lang w:val="hr-HR"/>
        </w:rPr>
        <w:t>.</w:t>
      </w:r>
      <w:r w:rsidRPr="000347CC">
        <w:rPr>
          <w:rFonts w:cs="Times New Roman"/>
          <w:color w:val="231F20"/>
          <w:w w:val="110"/>
          <w:position w:val="8"/>
          <w:sz w:val="12"/>
          <w:szCs w:val="12"/>
          <w:lang w:val="hr-HR"/>
        </w:rPr>
        <w:t>48</w:t>
      </w:r>
      <w:r w:rsidR="001B168F" w:rsidRPr="000347CC">
        <w:rPr>
          <w:rFonts w:cs="Times New Roman"/>
          <w:color w:val="231F20"/>
          <w:w w:val="110"/>
          <w:lang w:val="hr-HR"/>
        </w:rPr>
        <w:t>Antiba</w:t>
      </w:r>
      <w:r w:rsidR="004D4073" w:rsidRPr="000347CC">
        <w:rPr>
          <w:rFonts w:cs="Times New Roman"/>
          <w:color w:val="231F20"/>
          <w:w w:val="110"/>
          <w:lang w:val="hr-HR"/>
        </w:rPr>
        <w:t>k</w:t>
      </w:r>
      <w:r w:rsidR="001B168F" w:rsidRPr="000347CC">
        <w:rPr>
          <w:rFonts w:cs="Times New Roman"/>
          <w:color w:val="231F20"/>
          <w:w w:val="110"/>
          <w:lang w:val="hr-HR"/>
        </w:rPr>
        <w:t>terijska sredstva u majčinom mlijeku promiču postoperacijsko liječenje i smanjuju iritaciju</w:t>
      </w:r>
      <w:r w:rsidR="00E2552D" w:rsidRPr="000347CC">
        <w:rPr>
          <w:rFonts w:cs="Times New Roman"/>
          <w:color w:val="231F20"/>
          <w:w w:val="110"/>
          <w:lang w:val="hr-HR"/>
        </w:rPr>
        <w:t xml:space="preserve"> </w:t>
      </w:r>
      <w:r w:rsidR="001B168F" w:rsidRPr="000347CC">
        <w:rPr>
          <w:rFonts w:cs="Times New Roman"/>
          <w:color w:val="231F20"/>
          <w:w w:val="110"/>
          <w:lang w:val="hr-HR"/>
        </w:rPr>
        <w:t>slu</w:t>
      </w:r>
      <w:r w:rsidR="004D4073" w:rsidRPr="000347CC">
        <w:rPr>
          <w:rFonts w:cs="Times New Roman"/>
          <w:color w:val="231F20"/>
          <w:w w:val="110"/>
          <w:lang w:val="hr-HR"/>
        </w:rPr>
        <w:t>z</w:t>
      </w:r>
      <w:r w:rsidR="001B168F" w:rsidRPr="000347CC">
        <w:rPr>
          <w:rFonts w:cs="Times New Roman"/>
          <w:color w:val="231F20"/>
          <w:w w:val="110"/>
          <w:lang w:val="hr-HR"/>
        </w:rPr>
        <w:t>nice (u usporedbi s umjetnim mlijekom</w:t>
      </w:r>
      <w:r w:rsidRPr="000347CC">
        <w:rPr>
          <w:rFonts w:cs="Times New Roman"/>
          <w:color w:val="231F20"/>
          <w:w w:val="110"/>
          <w:lang w:val="hr-HR"/>
        </w:rPr>
        <w:t>)</w:t>
      </w:r>
      <w:r w:rsidRPr="000347CC">
        <w:rPr>
          <w:rFonts w:cs="Times New Roman"/>
          <w:color w:val="231F20"/>
          <w:spacing w:val="1"/>
          <w:w w:val="110"/>
          <w:lang w:val="hr-HR"/>
        </w:rPr>
        <w:t>.</w:t>
      </w:r>
      <w:r w:rsidRPr="000347CC">
        <w:rPr>
          <w:rFonts w:cs="Times New Roman"/>
          <w:color w:val="231F20"/>
          <w:w w:val="110"/>
          <w:position w:val="8"/>
          <w:sz w:val="12"/>
          <w:szCs w:val="12"/>
          <w:lang w:val="hr-HR"/>
        </w:rPr>
        <w:t>49</w:t>
      </w:r>
      <w:r w:rsidRPr="000347CC">
        <w:rPr>
          <w:rFonts w:cs="Times New Roman"/>
          <w:color w:val="231F20"/>
          <w:w w:val="110"/>
          <w:lang w:val="hr-HR"/>
        </w:rPr>
        <w:t>(III)</w:t>
      </w:r>
      <w:r w:rsidR="001B168F" w:rsidRPr="000347CC">
        <w:rPr>
          <w:rFonts w:cs="Times New Roman"/>
          <w:color w:val="231F20"/>
          <w:w w:val="110"/>
          <w:lang w:val="hr-HR"/>
        </w:rPr>
        <w:t>Osim toga, stručnjaci su</w:t>
      </w:r>
      <w:r w:rsidR="00E2552D" w:rsidRPr="000347CC">
        <w:rPr>
          <w:rFonts w:cs="Times New Roman"/>
          <w:color w:val="231F20"/>
          <w:w w:val="110"/>
          <w:lang w:val="hr-HR"/>
        </w:rPr>
        <w:t>geriraju</w:t>
      </w:r>
      <w:r w:rsidR="001B168F" w:rsidRPr="000347CC">
        <w:rPr>
          <w:rFonts w:cs="Times New Roman"/>
          <w:color w:val="231F20"/>
          <w:w w:val="110"/>
          <w:lang w:val="hr-HR"/>
        </w:rPr>
        <w:t xml:space="preserve"> da dojenje olakšava razvoj mišića lica</w:t>
      </w:r>
      <w:r w:rsidRPr="000347CC">
        <w:rPr>
          <w:rFonts w:cs="Times New Roman"/>
          <w:color w:val="231F20"/>
          <w:w w:val="110"/>
          <w:lang w:val="hr-HR"/>
        </w:rPr>
        <w:t>,</w:t>
      </w:r>
      <w:r w:rsidRPr="000347CC">
        <w:rPr>
          <w:rFonts w:cs="Times New Roman"/>
          <w:color w:val="231F20"/>
          <w:w w:val="110"/>
          <w:position w:val="8"/>
          <w:sz w:val="12"/>
          <w:szCs w:val="12"/>
          <w:lang w:val="hr-HR"/>
        </w:rPr>
        <w:t>29</w:t>
      </w:r>
      <w:r w:rsidR="001B168F" w:rsidRPr="000347CC">
        <w:rPr>
          <w:rFonts w:cs="Times New Roman"/>
          <w:color w:val="231F20"/>
          <w:w w:val="110"/>
          <w:lang w:val="hr-HR"/>
        </w:rPr>
        <w:t>govor</w:t>
      </w:r>
      <w:r w:rsidRPr="000347CC">
        <w:rPr>
          <w:rFonts w:cs="Times New Roman"/>
          <w:color w:val="231F20"/>
          <w:w w:val="110"/>
          <w:lang w:val="hr-HR"/>
        </w:rPr>
        <w:t>,</w:t>
      </w:r>
      <w:r w:rsidRPr="000347CC">
        <w:rPr>
          <w:rFonts w:cs="Times New Roman"/>
          <w:color w:val="231F20"/>
          <w:w w:val="110"/>
          <w:position w:val="8"/>
          <w:sz w:val="12"/>
          <w:szCs w:val="12"/>
          <w:lang w:val="hr-HR"/>
        </w:rPr>
        <w:t>29,36</w:t>
      </w:r>
      <w:r w:rsidR="001B168F" w:rsidRPr="000347CC">
        <w:rPr>
          <w:rFonts w:cs="Times New Roman"/>
          <w:color w:val="231F20"/>
          <w:w w:val="110"/>
          <w:lang w:val="hr-HR"/>
        </w:rPr>
        <w:t>povezivanje</w:t>
      </w:r>
      <w:r w:rsidRPr="000347CC">
        <w:rPr>
          <w:rFonts w:cs="Times New Roman"/>
          <w:color w:val="231F20"/>
          <w:w w:val="110"/>
          <w:lang w:val="hr-HR"/>
        </w:rPr>
        <w:t>,</w:t>
      </w:r>
      <w:r w:rsidRPr="000347CC">
        <w:rPr>
          <w:rFonts w:cs="Times New Roman"/>
          <w:color w:val="231F20"/>
          <w:w w:val="110"/>
          <w:position w:val="8"/>
          <w:sz w:val="12"/>
          <w:szCs w:val="12"/>
          <w:lang w:val="hr-HR"/>
        </w:rPr>
        <w:t>36</w:t>
      </w:r>
      <w:r w:rsidR="001B168F" w:rsidRPr="000347CC">
        <w:rPr>
          <w:rFonts w:cs="Times New Roman"/>
          <w:color w:val="231F20"/>
          <w:w w:val="110"/>
          <w:lang w:val="hr-HR"/>
        </w:rPr>
        <w:t>i smirivanje djece nakon operacije</w:t>
      </w:r>
      <w:r w:rsidRPr="000347CC">
        <w:rPr>
          <w:rFonts w:cs="Times New Roman"/>
          <w:color w:val="231F20"/>
          <w:w w:val="110"/>
          <w:lang w:val="hr-HR"/>
        </w:rPr>
        <w:t>.</w:t>
      </w:r>
      <w:r w:rsidRPr="000347CC">
        <w:rPr>
          <w:rFonts w:cs="Times New Roman"/>
          <w:color w:val="231F20"/>
          <w:w w:val="110"/>
          <w:position w:val="8"/>
          <w:sz w:val="12"/>
          <w:szCs w:val="12"/>
          <w:lang w:val="hr-HR"/>
        </w:rPr>
        <w:t>29,45</w:t>
      </w:r>
    </w:p>
    <w:p w:rsidR="00AB6D1F" w:rsidRPr="000347CC" w:rsidRDefault="00864823" w:rsidP="006C755D">
      <w:pPr>
        <w:pStyle w:val="BodyText"/>
        <w:numPr>
          <w:ilvl w:val="0"/>
          <w:numId w:val="7"/>
        </w:numPr>
        <w:tabs>
          <w:tab w:val="left" w:pos="519"/>
        </w:tabs>
        <w:spacing w:before="12" w:line="254" w:lineRule="auto"/>
        <w:ind w:left="0" w:right="101" w:hanging="225"/>
        <w:jc w:val="both"/>
        <w:rPr>
          <w:rFonts w:cs="Times New Roman"/>
          <w:lang w:val="hr-HR"/>
        </w:rPr>
      </w:pPr>
      <w:r w:rsidRPr="000347CC">
        <w:rPr>
          <w:rFonts w:cs="Times New Roman"/>
          <w:color w:val="231F20"/>
          <w:w w:val="110"/>
          <w:lang w:val="hr-HR"/>
        </w:rPr>
        <w:t>Postoje li dokazi koji pokazuju kada je sigurno započeti/nastaviti s dojenjem nakon operacije usne ili nepca?</w:t>
      </w:r>
    </w:p>
    <w:p w:rsidR="00AB6D1F" w:rsidRPr="000347CC" w:rsidRDefault="00AB6D1F" w:rsidP="006C755D">
      <w:pPr>
        <w:pStyle w:val="BodyText"/>
        <w:spacing w:line="244" w:lineRule="auto"/>
        <w:ind w:left="0" w:right="101"/>
        <w:jc w:val="both"/>
        <w:rPr>
          <w:rFonts w:cs="Times New Roman"/>
          <w:lang w:val="hr-HR"/>
        </w:rPr>
      </w:pPr>
      <w:r w:rsidRPr="000347CC">
        <w:rPr>
          <w:rFonts w:cs="Times New Roman"/>
          <w:color w:val="231F20"/>
          <w:w w:val="110"/>
          <w:lang w:val="hr-HR"/>
        </w:rPr>
        <w:t>CL</w:t>
      </w:r>
      <w:r w:rsidR="00E2552D" w:rsidRPr="000347CC">
        <w:rPr>
          <w:rFonts w:cs="Times New Roman"/>
          <w:color w:val="231F20"/>
          <w:w w:val="110"/>
          <w:lang w:val="hr-HR"/>
        </w:rPr>
        <w:t xml:space="preserve"> </w:t>
      </w:r>
      <w:r w:rsidR="00D334D1" w:rsidRPr="000347CC">
        <w:rPr>
          <w:rFonts w:cs="Times New Roman"/>
          <w:color w:val="231F20"/>
          <w:w w:val="110"/>
          <w:lang w:val="hr-HR"/>
        </w:rPr>
        <w:t xml:space="preserve">popravak </w:t>
      </w:r>
      <w:r w:rsidRPr="000347CC">
        <w:rPr>
          <w:rFonts w:cs="Times New Roman"/>
          <w:color w:val="231F20"/>
          <w:w w:val="110"/>
          <w:lang w:val="hr-HR"/>
        </w:rPr>
        <w:t>(</w:t>
      </w:r>
      <w:proofErr w:type="spellStart"/>
      <w:r w:rsidRPr="000347CC">
        <w:rPr>
          <w:rFonts w:cs="Times New Roman"/>
          <w:color w:val="231F20"/>
          <w:w w:val="110"/>
          <w:lang w:val="hr-HR"/>
        </w:rPr>
        <w:t>heilopla</w:t>
      </w:r>
      <w:r w:rsidR="00A323BE" w:rsidRPr="000347CC">
        <w:rPr>
          <w:rFonts w:cs="Times New Roman"/>
          <w:color w:val="231F20"/>
          <w:w w:val="110"/>
          <w:lang w:val="hr-HR"/>
        </w:rPr>
        <w:t>stika</w:t>
      </w:r>
      <w:proofErr w:type="spellEnd"/>
      <w:r w:rsidRPr="000347CC">
        <w:rPr>
          <w:rFonts w:cs="Times New Roman"/>
          <w:color w:val="231F20"/>
          <w:w w:val="110"/>
          <w:lang w:val="hr-HR"/>
        </w:rPr>
        <w:t>)</w:t>
      </w:r>
      <w:r w:rsidR="00E2552D" w:rsidRPr="000347CC">
        <w:rPr>
          <w:rFonts w:cs="Times New Roman"/>
          <w:color w:val="231F20"/>
          <w:w w:val="110"/>
          <w:lang w:val="hr-HR"/>
        </w:rPr>
        <w:t xml:space="preserve"> </w:t>
      </w:r>
      <w:r w:rsidR="00D334D1" w:rsidRPr="000347CC">
        <w:rPr>
          <w:rFonts w:cs="Times New Roman"/>
          <w:color w:val="231F20"/>
          <w:w w:val="110"/>
          <w:lang w:val="hr-HR"/>
        </w:rPr>
        <w:t>se obično provodi u roku od nekoliko mjeseci nakon rođenja</w:t>
      </w:r>
      <w:r w:rsidRPr="000347CC">
        <w:rPr>
          <w:rFonts w:cs="Times New Roman"/>
          <w:color w:val="231F20"/>
          <w:w w:val="110"/>
          <w:lang w:val="hr-HR"/>
        </w:rPr>
        <w:t>,</w:t>
      </w:r>
      <w:r w:rsidRPr="000347CC">
        <w:rPr>
          <w:rFonts w:cs="Times New Roman"/>
          <w:color w:val="231F20"/>
          <w:w w:val="110"/>
          <w:position w:val="8"/>
          <w:sz w:val="12"/>
          <w:szCs w:val="12"/>
          <w:lang w:val="hr-HR"/>
        </w:rPr>
        <w:t>7</w:t>
      </w:r>
      <w:r w:rsidR="00EA5CCE" w:rsidRPr="000347CC">
        <w:rPr>
          <w:rFonts w:cs="Times New Roman"/>
          <w:color w:val="231F20"/>
          <w:w w:val="110"/>
          <w:lang w:val="hr-HR"/>
        </w:rPr>
        <w:t>i</w:t>
      </w:r>
      <w:r w:rsidR="00E2552D" w:rsidRPr="000347CC">
        <w:rPr>
          <w:rFonts w:cs="Times New Roman"/>
          <w:color w:val="231F20"/>
          <w:w w:val="110"/>
          <w:lang w:val="hr-HR"/>
        </w:rPr>
        <w:t xml:space="preserve"> </w:t>
      </w:r>
      <w:r w:rsidRPr="000347CC">
        <w:rPr>
          <w:rFonts w:cs="Times New Roman"/>
          <w:color w:val="231F20"/>
          <w:w w:val="110"/>
          <w:lang w:val="hr-HR"/>
        </w:rPr>
        <w:t>CP</w:t>
      </w:r>
      <w:r w:rsidR="00E2552D" w:rsidRPr="000347CC">
        <w:rPr>
          <w:rFonts w:cs="Times New Roman"/>
          <w:color w:val="231F20"/>
          <w:w w:val="110"/>
          <w:lang w:val="hr-HR"/>
        </w:rPr>
        <w:t xml:space="preserve"> </w:t>
      </w:r>
      <w:r w:rsidR="00EA5CCE" w:rsidRPr="000347CC">
        <w:rPr>
          <w:rFonts w:cs="Times New Roman"/>
          <w:color w:val="231F20"/>
          <w:w w:val="110"/>
          <w:lang w:val="hr-HR"/>
        </w:rPr>
        <w:t>popravak</w:t>
      </w:r>
      <w:r w:rsidR="00E2552D" w:rsidRPr="000347CC">
        <w:rPr>
          <w:rFonts w:cs="Times New Roman"/>
          <w:color w:val="231F20"/>
          <w:w w:val="110"/>
          <w:lang w:val="hr-HR"/>
        </w:rPr>
        <w:t xml:space="preserve"> </w:t>
      </w:r>
      <w:r w:rsidRPr="000347CC">
        <w:rPr>
          <w:rFonts w:cs="Times New Roman"/>
          <w:color w:val="231F20"/>
          <w:w w:val="110"/>
          <w:lang w:val="hr-HR"/>
        </w:rPr>
        <w:t>(</w:t>
      </w:r>
      <w:proofErr w:type="spellStart"/>
      <w:r w:rsidRPr="000347CC">
        <w:rPr>
          <w:rFonts w:cs="Times New Roman"/>
          <w:color w:val="231F20"/>
          <w:w w:val="110"/>
          <w:lang w:val="hr-HR"/>
        </w:rPr>
        <w:t>palatoplast</w:t>
      </w:r>
      <w:r w:rsidR="00E2552D" w:rsidRPr="000347CC">
        <w:rPr>
          <w:rFonts w:cs="Times New Roman"/>
          <w:color w:val="231F20"/>
          <w:w w:val="110"/>
          <w:lang w:val="hr-HR"/>
        </w:rPr>
        <w:t>ika</w:t>
      </w:r>
      <w:proofErr w:type="spellEnd"/>
      <w:r w:rsidRPr="000347CC">
        <w:rPr>
          <w:rFonts w:cs="Times New Roman"/>
          <w:color w:val="231F20"/>
          <w:w w:val="110"/>
          <w:lang w:val="hr-HR"/>
        </w:rPr>
        <w:t>)</w:t>
      </w:r>
      <w:r w:rsidR="00E2552D" w:rsidRPr="000347CC">
        <w:rPr>
          <w:rFonts w:cs="Times New Roman"/>
          <w:color w:val="231F20"/>
          <w:w w:val="110"/>
          <w:lang w:val="hr-HR"/>
        </w:rPr>
        <w:t xml:space="preserve"> </w:t>
      </w:r>
      <w:r w:rsidR="00EA5CCE" w:rsidRPr="000347CC">
        <w:rPr>
          <w:rFonts w:cs="Times New Roman"/>
          <w:color w:val="231F20"/>
          <w:w w:val="110"/>
          <w:lang w:val="hr-HR"/>
        </w:rPr>
        <w:t xml:space="preserve">se često odvija između </w:t>
      </w:r>
      <w:r w:rsidRPr="000347CC">
        <w:rPr>
          <w:rFonts w:cs="Times New Roman"/>
          <w:color w:val="231F20"/>
          <w:w w:val="110"/>
          <w:lang w:val="hr-HR"/>
        </w:rPr>
        <w:t>6</w:t>
      </w:r>
      <w:r w:rsidR="00E2552D" w:rsidRPr="000347CC">
        <w:rPr>
          <w:rFonts w:cs="Times New Roman"/>
          <w:color w:val="231F20"/>
          <w:w w:val="110"/>
          <w:lang w:val="hr-HR"/>
        </w:rPr>
        <w:t xml:space="preserve"> </w:t>
      </w:r>
      <w:r w:rsidR="00EA5CCE" w:rsidRPr="000347CC">
        <w:rPr>
          <w:rFonts w:cs="Times New Roman"/>
          <w:color w:val="231F20"/>
          <w:w w:val="110"/>
          <w:lang w:val="hr-HR"/>
        </w:rPr>
        <w:t>i</w:t>
      </w:r>
      <w:r w:rsidR="00E2552D" w:rsidRPr="000347CC">
        <w:rPr>
          <w:rFonts w:cs="Times New Roman"/>
          <w:color w:val="231F20"/>
          <w:w w:val="110"/>
          <w:lang w:val="hr-HR"/>
        </w:rPr>
        <w:t xml:space="preserve"> </w:t>
      </w:r>
      <w:r w:rsidRPr="000347CC">
        <w:rPr>
          <w:rFonts w:cs="Times New Roman"/>
          <w:color w:val="231F20"/>
          <w:w w:val="110"/>
          <w:lang w:val="hr-HR"/>
        </w:rPr>
        <w:t>12</w:t>
      </w:r>
      <w:r w:rsidR="00E2552D" w:rsidRPr="000347CC">
        <w:rPr>
          <w:rFonts w:cs="Times New Roman"/>
          <w:color w:val="231F20"/>
          <w:w w:val="110"/>
          <w:lang w:val="hr-HR"/>
        </w:rPr>
        <w:t xml:space="preserve"> </w:t>
      </w:r>
      <w:r w:rsidR="00EA5CCE" w:rsidRPr="000347CC">
        <w:rPr>
          <w:rFonts w:cs="Times New Roman"/>
          <w:color w:val="231F20"/>
          <w:w w:val="110"/>
          <w:lang w:val="hr-HR"/>
        </w:rPr>
        <w:t>mjeseci starosti</w:t>
      </w:r>
      <w:r w:rsidRPr="000347CC">
        <w:rPr>
          <w:rFonts w:cs="Times New Roman"/>
          <w:color w:val="231F20"/>
          <w:w w:val="110"/>
          <w:lang w:val="hr-HR"/>
        </w:rPr>
        <w:t>.</w:t>
      </w:r>
      <w:r w:rsidR="00EA5CCE" w:rsidRPr="000347CC">
        <w:rPr>
          <w:rFonts w:cs="Times New Roman"/>
          <w:color w:val="231F20"/>
          <w:w w:val="110"/>
          <w:lang w:val="hr-HR"/>
        </w:rPr>
        <w:t>Postoji nekoliko istraživanja koja su dala jake dokaze o informiranju u ovom području</w:t>
      </w:r>
      <w:r w:rsidR="00E2552D" w:rsidRPr="000347CC">
        <w:rPr>
          <w:rFonts w:cs="Times New Roman"/>
          <w:color w:val="231F20"/>
          <w:w w:val="110"/>
          <w:lang w:val="hr-HR"/>
        </w:rPr>
        <w:t xml:space="preserve"> </w:t>
      </w:r>
      <w:r w:rsidRPr="000347CC">
        <w:rPr>
          <w:rFonts w:cs="Times New Roman"/>
          <w:color w:val="231F20"/>
          <w:w w:val="110"/>
          <w:lang w:val="hr-HR"/>
        </w:rPr>
        <w:t>(I,II-2).</w:t>
      </w:r>
      <w:r w:rsidR="00A6534B" w:rsidRPr="000347CC">
        <w:rPr>
          <w:rFonts w:cs="Times New Roman"/>
          <w:color w:val="231F20"/>
          <w:w w:val="110"/>
          <w:lang w:val="hr-HR"/>
        </w:rPr>
        <w:t xml:space="preserve">Postoji umjereni do jaki dokazi </w:t>
      </w:r>
      <w:r w:rsidRPr="000347CC">
        <w:rPr>
          <w:rFonts w:cs="Times New Roman"/>
          <w:color w:val="231F20"/>
          <w:w w:val="110"/>
          <w:lang w:val="hr-HR"/>
        </w:rPr>
        <w:t>(I,II-2)</w:t>
      </w:r>
      <w:r w:rsidR="00E2552D" w:rsidRPr="000347CC">
        <w:rPr>
          <w:rFonts w:cs="Times New Roman"/>
          <w:color w:val="231F20"/>
          <w:w w:val="110"/>
          <w:lang w:val="hr-HR"/>
        </w:rPr>
        <w:t xml:space="preserve"> </w:t>
      </w:r>
      <w:r w:rsidR="00A6534B" w:rsidRPr="000347CC">
        <w:rPr>
          <w:rFonts w:cs="Times New Roman"/>
          <w:color w:val="231F20"/>
          <w:w w:val="110"/>
          <w:lang w:val="hr-HR"/>
        </w:rPr>
        <w:t xml:space="preserve">da je sigurno početi/nastaviti s dojenjem odmah nakon </w:t>
      </w:r>
      <w:r w:rsidR="00A323BE" w:rsidRPr="000347CC">
        <w:rPr>
          <w:rFonts w:cs="Times New Roman"/>
          <w:color w:val="231F20"/>
          <w:w w:val="110"/>
          <w:lang w:val="hr-HR"/>
        </w:rPr>
        <w:t>zahvata</w:t>
      </w:r>
      <w:r w:rsidR="00A6534B" w:rsidRPr="000347CC">
        <w:rPr>
          <w:rFonts w:cs="Times New Roman"/>
          <w:color w:val="231F20"/>
          <w:w w:val="110"/>
          <w:lang w:val="hr-HR"/>
        </w:rPr>
        <w:t xml:space="preserve"> CL-a</w:t>
      </w:r>
      <w:r w:rsidRPr="000347CC">
        <w:rPr>
          <w:rFonts w:cs="Times New Roman"/>
          <w:color w:val="231F20"/>
          <w:w w:val="110"/>
          <w:lang w:val="hr-HR"/>
        </w:rPr>
        <w:t>,</w:t>
      </w:r>
      <w:r w:rsidRPr="000347CC">
        <w:rPr>
          <w:rFonts w:cs="Times New Roman"/>
          <w:color w:val="231F20"/>
          <w:w w:val="110"/>
          <w:position w:val="8"/>
          <w:sz w:val="12"/>
          <w:szCs w:val="12"/>
          <w:lang w:val="hr-HR"/>
        </w:rPr>
        <w:t>41,42</w:t>
      </w:r>
      <w:r w:rsidR="00A6534B" w:rsidRPr="000347CC">
        <w:rPr>
          <w:rFonts w:cs="Times New Roman"/>
          <w:color w:val="231F20"/>
          <w:w w:val="110"/>
          <w:lang w:val="hr-HR"/>
        </w:rPr>
        <w:t>i postoje umjereni dokazi</w:t>
      </w:r>
      <w:r w:rsidR="006729E7" w:rsidRPr="000347CC">
        <w:rPr>
          <w:rFonts w:cs="Times New Roman"/>
          <w:color w:val="231F20"/>
          <w:w w:val="110"/>
          <w:lang w:val="hr-HR"/>
        </w:rPr>
        <w:t xml:space="preserve"> </w:t>
      </w:r>
      <w:r w:rsidRPr="000347CC">
        <w:rPr>
          <w:rFonts w:cs="Times New Roman"/>
          <w:color w:val="231F20"/>
          <w:w w:val="110"/>
          <w:lang w:val="hr-HR"/>
        </w:rPr>
        <w:t>(II-2)</w:t>
      </w:r>
      <w:r w:rsidR="006729E7" w:rsidRPr="000347CC">
        <w:rPr>
          <w:rFonts w:cs="Times New Roman"/>
          <w:color w:val="231F20"/>
          <w:w w:val="110"/>
          <w:lang w:val="hr-HR"/>
        </w:rPr>
        <w:t xml:space="preserve"> </w:t>
      </w:r>
      <w:r w:rsidR="00A6534B" w:rsidRPr="000347CC">
        <w:rPr>
          <w:rFonts w:cs="Times New Roman"/>
          <w:color w:val="231F20"/>
          <w:w w:val="110"/>
          <w:lang w:val="hr-HR"/>
        </w:rPr>
        <w:t xml:space="preserve">za pokretanje dojenja jedan dan nakon </w:t>
      </w:r>
      <w:r w:rsidR="00A323BE" w:rsidRPr="000347CC">
        <w:rPr>
          <w:rFonts w:cs="Times New Roman"/>
          <w:color w:val="231F20"/>
          <w:w w:val="110"/>
          <w:lang w:val="hr-HR"/>
        </w:rPr>
        <w:t>zahvata</w:t>
      </w:r>
      <w:r w:rsidR="00A6534B" w:rsidRPr="000347CC">
        <w:rPr>
          <w:rFonts w:cs="Times New Roman"/>
          <w:color w:val="231F20"/>
          <w:w w:val="110"/>
          <w:lang w:val="hr-HR"/>
        </w:rPr>
        <w:t xml:space="preserve"> CP-a</w:t>
      </w:r>
      <w:r w:rsidRPr="000347CC">
        <w:rPr>
          <w:rFonts w:cs="Times New Roman"/>
          <w:color w:val="231F20"/>
          <w:w w:val="110"/>
          <w:lang w:val="hr-HR"/>
        </w:rPr>
        <w:t>.</w:t>
      </w:r>
      <w:r w:rsidRPr="000347CC">
        <w:rPr>
          <w:rFonts w:cs="Times New Roman"/>
          <w:color w:val="231F20"/>
          <w:w w:val="110"/>
          <w:position w:val="8"/>
          <w:sz w:val="12"/>
          <w:szCs w:val="12"/>
          <w:lang w:val="hr-HR"/>
        </w:rPr>
        <w:t>41</w:t>
      </w:r>
      <w:r w:rsidR="00104CC5" w:rsidRPr="000347CC">
        <w:rPr>
          <w:rFonts w:cs="Times New Roman"/>
          <w:color w:val="231F20"/>
          <w:w w:val="110"/>
          <w:lang w:val="hr-HR"/>
        </w:rPr>
        <w:t>Postoje jaki dokazi</w:t>
      </w:r>
      <w:r w:rsidR="006729E7" w:rsidRPr="000347CC">
        <w:rPr>
          <w:rFonts w:cs="Times New Roman"/>
          <w:color w:val="231F20"/>
          <w:w w:val="110"/>
          <w:lang w:val="hr-HR"/>
        </w:rPr>
        <w:t xml:space="preserve"> </w:t>
      </w:r>
      <w:r w:rsidRPr="000347CC">
        <w:rPr>
          <w:rFonts w:cs="Times New Roman"/>
          <w:color w:val="231F20"/>
          <w:w w:val="110"/>
          <w:lang w:val="hr-HR"/>
        </w:rPr>
        <w:t>(I)</w:t>
      </w:r>
      <w:r w:rsidR="006729E7" w:rsidRPr="000347CC">
        <w:rPr>
          <w:rFonts w:cs="Times New Roman"/>
          <w:color w:val="231F20"/>
          <w:w w:val="110"/>
          <w:lang w:val="hr-HR"/>
        </w:rPr>
        <w:t xml:space="preserve"> </w:t>
      </w:r>
      <w:r w:rsidR="00104CC5" w:rsidRPr="000347CC">
        <w:rPr>
          <w:rFonts w:cs="Times New Roman"/>
          <w:color w:val="231F20"/>
          <w:w w:val="110"/>
          <w:lang w:val="hr-HR"/>
        </w:rPr>
        <w:t>da je dojenje odmah nakon operativnog zahvata naučinkovitije za povećanje težine, s manjim bolničkim troškovima nego hranjenje na žlicu</w:t>
      </w:r>
      <w:r w:rsidRPr="000347CC">
        <w:rPr>
          <w:rFonts w:cs="Times New Roman"/>
          <w:color w:val="231F20"/>
          <w:w w:val="110"/>
          <w:lang w:val="hr-HR"/>
        </w:rPr>
        <w:t>.</w:t>
      </w:r>
      <w:r w:rsidRPr="000347CC">
        <w:rPr>
          <w:rFonts w:cs="Times New Roman"/>
          <w:color w:val="231F20"/>
          <w:w w:val="110"/>
          <w:position w:val="8"/>
          <w:sz w:val="12"/>
          <w:szCs w:val="12"/>
          <w:lang w:val="hr-HR"/>
        </w:rPr>
        <w:t>41</w:t>
      </w:r>
      <w:r w:rsidR="00104CC5" w:rsidRPr="000347CC">
        <w:rPr>
          <w:rFonts w:cs="Times New Roman"/>
          <w:color w:val="231F20"/>
          <w:w w:val="110"/>
          <w:lang w:val="hr-HR"/>
        </w:rPr>
        <w:t>Postoje kontradiktorni dokazi, ali od slabijih izvora (III) te je podijeljeno prema preporukama</w:t>
      </w:r>
      <w:r w:rsidRPr="000347CC">
        <w:rPr>
          <w:rFonts w:cs="Times New Roman"/>
          <w:color w:val="231F20"/>
          <w:w w:val="110"/>
          <w:lang w:val="hr-HR"/>
        </w:rPr>
        <w:t>.</w:t>
      </w:r>
      <w:r w:rsidRPr="000347CC">
        <w:rPr>
          <w:rFonts w:cs="Times New Roman"/>
          <w:color w:val="231F20"/>
          <w:w w:val="110"/>
          <w:position w:val="8"/>
          <w:sz w:val="12"/>
          <w:szCs w:val="12"/>
          <w:lang w:val="hr-HR"/>
        </w:rPr>
        <w:t>32–34</w:t>
      </w:r>
    </w:p>
    <w:p w:rsidR="00AB6D1F" w:rsidRPr="000347CC" w:rsidRDefault="00B06CB9" w:rsidP="006C755D">
      <w:pPr>
        <w:pStyle w:val="BodyText"/>
        <w:numPr>
          <w:ilvl w:val="0"/>
          <w:numId w:val="7"/>
        </w:numPr>
        <w:tabs>
          <w:tab w:val="left" w:pos="519"/>
        </w:tabs>
        <w:spacing w:before="12" w:line="249" w:lineRule="auto"/>
        <w:ind w:left="0" w:right="101" w:hanging="209"/>
        <w:jc w:val="both"/>
        <w:rPr>
          <w:rFonts w:cs="Times New Roman"/>
          <w:lang w:val="hr-HR"/>
        </w:rPr>
      </w:pPr>
      <w:r w:rsidRPr="000347CC">
        <w:rPr>
          <w:rFonts w:cs="Times New Roman"/>
          <w:color w:val="231F20"/>
          <w:w w:val="110"/>
          <w:lang w:val="hr-HR"/>
        </w:rPr>
        <w:t>Postoje li dokazi koji ukazuju na to da li su djeca s CP-om kao dijelom sindroma/sekvence u mogućnosti da se doje</w:t>
      </w:r>
      <w:r w:rsidR="00AB6D1F" w:rsidRPr="000347CC">
        <w:rPr>
          <w:rFonts w:cs="Times New Roman"/>
          <w:color w:val="231F20"/>
          <w:w w:val="110"/>
          <w:lang w:val="hr-HR"/>
        </w:rPr>
        <w:t>?</w:t>
      </w:r>
      <w:r w:rsidRPr="000347CC">
        <w:rPr>
          <w:rFonts w:cs="Times New Roman"/>
          <w:color w:val="231F20"/>
          <w:w w:val="110"/>
          <w:lang w:val="hr-HR"/>
        </w:rPr>
        <w:t>Postoji preko</w:t>
      </w:r>
      <w:r w:rsidR="00A259DC" w:rsidRPr="000347CC">
        <w:rPr>
          <w:rFonts w:cs="Times New Roman"/>
          <w:color w:val="231F20"/>
          <w:w w:val="110"/>
          <w:lang w:val="hr-HR"/>
        </w:rPr>
        <w:t xml:space="preserve"> </w:t>
      </w:r>
      <w:r w:rsidR="00AB6D1F" w:rsidRPr="000347CC">
        <w:rPr>
          <w:rFonts w:cs="Times New Roman"/>
          <w:color w:val="231F20"/>
          <w:w w:val="110"/>
          <w:lang w:val="hr-HR"/>
        </w:rPr>
        <w:t xml:space="preserve">340 </w:t>
      </w:r>
      <w:r w:rsidRPr="000347CC">
        <w:rPr>
          <w:rFonts w:cs="Times New Roman"/>
          <w:color w:val="231F20"/>
          <w:w w:val="110"/>
          <w:lang w:val="hr-HR"/>
        </w:rPr>
        <w:t>sindr</w:t>
      </w:r>
      <w:r w:rsidR="00A259DC" w:rsidRPr="000347CC">
        <w:rPr>
          <w:rFonts w:cs="Times New Roman"/>
          <w:color w:val="231F20"/>
          <w:w w:val="110"/>
          <w:lang w:val="hr-HR"/>
        </w:rPr>
        <w:t>o</w:t>
      </w:r>
      <w:r w:rsidRPr="000347CC">
        <w:rPr>
          <w:rFonts w:cs="Times New Roman"/>
          <w:color w:val="231F20"/>
          <w:w w:val="110"/>
          <w:lang w:val="hr-HR"/>
        </w:rPr>
        <w:t>ma u kojima se</w:t>
      </w:r>
      <w:r w:rsidR="000347CC">
        <w:rPr>
          <w:rFonts w:cs="Times New Roman"/>
          <w:color w:val="231F20"/>
          <w:w w:val="110"/>
          <w:lang w:val="hr-HR"/>
        </w:rPr>
        <w:t xml:space="preserve"> </w:t>
      </w:r>
      <w:r w:rsidR="00AB6D1F" w:rsidRPr="000347CC">
        <w:rPr>
          <w:rFonts w:cs="Times New Roman"/>
          <w:color w:val="231F20"/>
          <w:w w:val="110"/>
          <w:lang w:val="hr-HR"/>
        </w:rPr>
        <w:t xml:space="preserve">CL/P </w:t>
      </w:r>
      <w:r w:rsidRPr="000347CC">
        <w:rPr>
          <w:rFonts w:cs="Times New Roman"/>
          <w:color w:val="231F20"/>
          <w:w w:val="110"/>
          <w:lang w:val="hr-HR"/>
        </w:rPr>
        <w:t>pojavljuje</w:t>
      </w:r>
      <w:r w:rsidR="00AB6D1F" w:rsidRPr="000347CC">
        <w:rPr>
          <w:rFonts w:cs="Times New Roman"/>
          <w:color w:val="231F20"/>
          <w:spacing w:val="1"/>
          <w:w w:val="110"/>
          <w:lang w:val="hr-HR"/>
        </w:rPr>
        <w:t>.</w:t>
      </w:r>
      <w:r w:rsidR="00AB6D1F" w:rsidRPr="000347CC">
        <w:rPr>
          <w:rFonts w:cs="Times New Roman"/>
          <w:color w:val="231F20"/>
          <w:w w:val="110"/>
          <w:position w:val="8"/>
          <w:sz w:val="12"/>
          <w:szCs w:val="12"/>
          <w:lang w:val="hr-HR"/>
        </w:rPr>
        <w:t>35</w:t>
      </w:r>
      <w:r w:rsidR="008900D8" w:rsidRPr="000347CC">
        <w:rPr>
          <w:rFonts w:cs="Times New Roman"/>
          <w:color w:val="231F20"/>
          <w:w w:val="110"/>
          <w:lang w:val="hr-HR"/>
        </w:rPr>
        <w:t>Izvan je opsega ovog protokola pregled i detaljne preporuke za svaku od njih. Međutim, neki ključni podaci su prikazani  kako bi se vodila praksa dojenja. Umjereno do slabi dokazi ukazuju na to da, kao i rascjep, dodatne anomalije lica povezane s tim sindromima (npr. hipotonija, mikronatija, glosoptoza) utječu na uspjeh hranjenja</w:t>
      </w:r>
      <w:r w:rsidR="00AB6D1F" w:rsidRPr="000347CC">
        <w:rPr>
          <w:rFonts w:cs="Times New Roman"/>
          <w:color w:val="231F20"/>
          <w:spacing w:val="1"/>
          <w:w w:val="110"/>
          <w:lang w:val="hr-HR"/>
        </w:rPr>
        <w:t>.</w:t>
      </w:r>
      <w:r w:rsidR="00AB6D1F" w:rsidRPr="000347CC">
        <w:rPr>
          <w:rFonts w:cs="Times New Roman"/>
          <w:color w:val="231F20"/>
          <w:w w:val="110"/>
          <w:position w:val="8"/>
          <w:sz w:val="12"/>
          <w:szCs w:val="12"/>
          <w:lang w:val="hr-HR"/>
        </w:rPr>
        <w:t>35,50,51</w:t>
      </w:r>
      <w:r w:rsidR="008900D8" w:rsidRPr="000347CC">
        <w:rPr>
          <w:rFonts w:cs="Times New Roman"/>
          <w:color w:val="231F20"/>
          <w:w w:val="110"/>
          <w:lang w:val="hr-HR"/>
        </w:rPr>
        <w:t xml:space="preserve">Važno je ispitati utjecaj svih anomalija na hranjenje i liječenje te </w:t>
      </w:r>
      <w:r w:rsidR="00A259DC" w:rsidRPr="000347CC">
        <w:rPr>
          <w:rFonts w:cs="Times New Roman"/>
          <w:color w:val="231F20"/>
          <w:w w:val="110"/>
          <w:lang w:val="hr-HR"/>
        </w:rPr>
        <w:t>planirati</w:t>
      </w:r>
      <w:r w:rsidR="008900D8" w:rsidRPr="000347CC">
        <w:rPr>
          <w:rFonts w:cs="Times New Roman"/>
          <w:color w:val="231F20"/>
          <w:w w:val="110"/>
          <w:lang w:val="hr-HR"/>
        </w:rPr>
        <w:t xml:space="preserve"> liječenje s tim na umu.</w:t>
      </w:r>
    </w:p>
    <w:p w:rsidR="009979AC" w:rsidRPr="000347CC" w:rsidRDefault="009979AC" w:rsidP="009979AC">
      <w:pPr>
        <w:pStyle w:val="BodyText"/>
        <w:spacing w:before="61"/>
        <w:ind w:left="0"/>
        <w:rPr>
          <w:rFonts w:cs="Times New Roman"/>
          <w:lang w:val="hr-HR"/>
        </w:rPr>
      </w:pPr>
    </w:p>
    <w:p w:rsidR="009979AC" w:rsidRPr="000347CC" w:rsidRDefault="00010FE5">
      <w:pPr>
        <w:pStyle w:val="BodyText"/>
        <w:spacing w:line="168" w:lineRule="exact"/>
        <w:ind w:left="100"/>
        <w:rPr>
          <w:rFonts w:cs="Times New Roman"/>
          <w:w w:val="105"/>
          <w:lang w:val="hr-HR"/>
        </w:rPr>
      </w:pPr>
      <w:r w:rsidRPr="000347CC">
        <w:rPr>
          <w:rFonts w:cs="Times New Roman"/>
          <w:w w:val="105"/>
          <w:lang w:val="hr-HR"/>
        </w:rPr>
        <w:br w:type="column"/>
      </w:r>
    </w:p>
    <w:p w:rsidR="002751C4" w:rsidRPr="000347CC" w:rsidRDefault="002751C4" w:rsidP="009979AC">
      <w:pPr>
        <w:pStyle w:val="BodyText"/>
        <w:spacing w:line="168" w:lineRule="exact"/>
        <w:ind w:left="100" w:right="-3804"/>
        <w:rPr>
          <w:rFonts w:cs="Times New Roman"/>
          <w:w w:val="105"/>
          <w:lang w:val="hr-HR"/>
        </w:rPr>
        <w:sectPr w:rsidR="002751C4" w:rsidRPr="000347CC" w:rsidSect="002751C4">
          <w:type w:val="continuous"/>
          <w:pgSz w:w="12240" w:h="15840"/>
          <w:pgMar w:top="600" w:right="1080" w:bottom="280" w:left="1140" w:header="720" w:footer="720" w:gutter="0"/>
          <w:cols w:num="2" w:space="720"/>
        </w:sectPr>
      </w:pPr>
    </w:p>
    <w:p w:rsidR="00F84D19" w:rsidRPr="000347CC" w:rsidRDefault="00F84D19">
      <w:pPr>
        <w:spacing w:line="168" w:lineRule="exact"/>
        <w:rPr>
          <w:rFonts w:ascii="Times New Roman" w:hAnsi="Times New Roman" w:cs="Times New Roman"/>
          <w:lang w:val="hr-HR"/>
        </w:rPr>
        <w:sectPr w:rsidR="00F84D19" w:rsidRPr="000347CC" w:rsidSect="009979AC">
          <w:type w:val="continuous"/>
          <w:pgSz w:w="12240" w:h="15840"/>
          <w:pgMar w:top="600" w:right="1080" w:bottom="280" w:left="1140" w:header="720" w:footer="720" w:gutter="0"/>
          <w:cols w:space="720"/>
        </w:sectPr>
      </w:pPr>
    </w:p>
    <w:p w:rsidR="009979AC" w:rsidRPr="000347CC" w:rsidRDefault="009979AC" w:rsidP="00AB6D1F">
      <w:pPr>
        <w:pStyle w:val="BodyText"/>
        <w:spacing w:before="12" w:line="243" w:lineRule="auto"/>
        <w:ind w:left="0"/>
        <w:jc w:val="both"/>
        <w:rPr>
          <w:rFonts w:cs="Times New Roman"/>
          <w:color w:val="231F20"/>
          <w:w w:val="110"/>
          <w:position w:val="8"/>
          <w:sz w:val="12"/>
          <w:szCs w:val="12"/>
          <w:lang w:val="hr-HR"/>
        </w:rPr>
      </w:pPr>
    </w:p>
    <w:p w:rsidR="009979AC" w:rsidRPr="000347CC" w:rsidRDefault="009979AC">
      <w:pPr>
        <w:pStyle w:val="BodyText"/>
        <w:spacing w:before="12" w:line="243" w:lineRule="auto"/>
        <w:ind w:left="489"/>
        <w:jc w:val="both"/>
        <w:rPr>
          <w:rFonts w:cs="Times New Roman"/>
          <w:color w:val="231F20"/>
          <w:w w:val="110"/>
          <w:position w:val="8"/>
          <w:sz w:val="12"/>
          <w:szCs w:val="12"/>
          <w:lang w:val="hr-HR"/>
        </w:rPr>
      </w:pPr>
    </w:p>
    <w:p w:rsidR="009979AC" w:rsidRPr="000347CC" w:rsidRDefault="009979AC">
      <w:pPr>
        <w:pStyle w:val="BodyText"/>
        <w:spacing w:before="12" w:line="243" w:lineRule="auto"/>
        <w:ind w:left="489"/>
        <w:jc w:val="both"/>
        <w:rPr>
          <w:rFonts w:cs="Times New Roman"/>
          <w:color w:val="231F20"/>
          <w:w w:val="110"/>
          <w:position w:val="8"/>
          <w:sz w:val="12"/>
          <w:szCs w:val="12"/>
          <w:lang w:val="hr-HR"/>
        </w:rPr>
      </w:pPr>
    </w:p>
    <w:p w:rsidR="009979AC" w:rsidRPr="000347CC" w:rsidRDefault="009979AC" w:rsidP="009979AC">
      <w:pPr>
        <w:pStyle w:val="BodyText"/>
        <w:spacing w:before="12" w:line="243" w:lineRule="auto"/>
        <w:ind w:left="489"/>
        <w:jc w:val="both"/>
        <w:rPr>
          <w:rFonts w:cs="Times New Roman"/>
          <w:sz w:val="12"/>
          <w:szCs w:val="12"/>
          <w:lang w:val="hr-HR"/>
        </w:rPr>
      </w:pPr>
    </w:p>
    <w:p w:rsidR="00F84D19" w:rsidRPr="000347CC" w:rsidRDefault="00F84D19" w:rsidP="00010FE5">
      <w:pPr>
        <w:pStyle w:val="BodyText"/>
        <w:spacing w:line="168" w:lineRule="exact"/>
        <w:ind w:left="488" w:right="116"/>
        <w:jc w:val="both"/>
        <w:rPr>
          <w:rFonts w:cs="Times New Roman"/>
          <w:color w:val="231F20"/>
          <w:w w:val="105"/>
          <w:lang w:val="hr-HR"/>
        </w:rPr>
        <w:sectPr w:rsidR="00F84D19" w:rsidRPr="000347CC">
          <w:type w:val="continuous"/>
          <w:pgSz w:w="12240" w:h="15840"/>
          <w:pgMar w:top="600" w:right="1080" w:bottom="280" w:left="1140" w:header="720" w:footer="720" w:gutter="0"/>
          <w:cols w:num="2" w:space="720" w:equalWidth="0">
            <w:col w:w="4883" w:space="139"/>
            <w:col w:w="4998"/>
          </w:cols>
        </w:sectPr>
      </w:pPr>
    </w:p>
    <w:p w:rsidR="00F84D19" w:rsidRPr="000347CC" w:rsidRDefault="00F84D19">
      <w:pPr>
        <w:spacing w:line="170" w:lineRule="exact"/>
        <w:rPr>
          <w:rFonts w:ascii="Times New Roman" w:hAnsi="Times New Roman" w:cs="Times New Roman"/>
          <w:sz w:val="17"/>
          <w:szCs w:val="17"/>
          <w:lang w:val="hr-HR"/>
        </w:rPr>
        <w:sectPr w:rsidR="00F84D19" w:rsidRPr="000347CC">
          <w:pgSz w:w="12240" w:h="15840"/>
          <w:pgMar w:top="880" w:right="1140" w:bottom="280" w:left="1080" w:header="685" w:footer="0" w:gutter="0"/>
          <w:cols w:space="720"/>
        </w:sectPr>
      </w:pPr>
    </w:p>
    <w:p w:rsidR="006C755D" w:rsidRPr="000347CC" w:rsidRDefault="006C755D" w:rsidP="00010FE5">
      <w:pPr>
        <w:pStyle w:val="BodyText"/>
        <w:spacing w:before="74" w:line="239" w:lineRule="auto"/>
        <w:ind w:left="0"/>
        <w:jc w:val="both"/>
        <w:rPr>
          <w:rFonts w:cs="Times New Roman"/>
          <w:lang w:val="hr-HR"/>
        </w:rPr>
      </w:pPr>
    </w:p>
    <w:sectPr w:rsidR="006C755D" w:rsidRPr="000347CC" w:rsidSect="008E303B">
      <w:type w:val="continuous"/>
      <w:pgSz w:w="12240" w:h="15840"/>
      <w:pgMar w:top="600" w:right="1140" w:bottom="280" w:left="1080" w:header="720" w:footer="720" w:gutter="0"/>
      <w:cols w:num="2" w:space="720" w:equalWidth="0">
        <w:col w:w="4901" w:space="119"/>
        <w:col w:w="50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42" w:rsidRDefault="006E6142">
      <w:r>
        <w:separator/>
      </w:r>
    </w:p>
  </w:endnote>
  <w:endnote w:type="continuationSeparator" w:id="0">
    <w:p w:rsidR="006E6142" w:rsidRDefault="006E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42" w:rsidRDefault="006E6142">
      <w:r>
        <w:separator/>
      </w:r>
    </w:p>
  </w:footnote>
  <w:footnote w:type="continuationSeparator" w:id="0">
    <w:p w:rsidR="006E6142" w:rsidRDefault="006E6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62" w:rsidRDefault="00EF1239">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0550A856" wp14:editId="0256907C">
              <wp:simplePos x="0" y="0"/>
              <wp:positionH relativeFrom="page">
                <wp:posOffset>762000</wp:posOffset>
              </wp:positionH>
              <wp:positionV relativeFrom="page">
                <wp:posOffset>436245</wp:posOffset>
              </wp:positionV>
              <wp:extent cx="23939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562" w:rsidRDefault="00820727">
                          <w:pPr>
                            <w:pStyle w:val="BodyText"/>
                            <w:spacing w:line="198" w:lineRule="exact"/>
                            <w:ind w:left="40"/>
                            <w:rPr>
                              <w:rFonts w:ascii="Arial" w:eastAsia="Arial" w:hAnsi="Arial" w:cs="Arial"/>
                            </w:rPr>
                          </w:pPr>
                          <w:r>
                            <w:fldChar w:fldCharType="begin"/>
                          </w:r>
                          <w:r w:rsidR="00A35562">
                            <w:rPr>
                              <w:rFonts w:ascii="Arial" w:eastAsia="Arial" w:hAnsi="Arial" w:cs="Arial"/>
                              <w:color w:val="231F20"/>
                            </w:rPr>
                            <w:instrText xml:space="preserve"> PAGE </w:instrText>
                          </w:r>
                          <w:r>
                            <w:fldChar w:fldCharType="separate"/>
                          </w:r>
                          <w:r w:rsidR="00E761EB">
                            <w:rPr>
                              <w:rFonts w:ascii="Arial" w:eastAsia="Arial" w:hAnsi="Arial" w:cs="Arial"/>
                              <w:noProof/>
                              <w:color w:val="231F20"/>
                            </w:rPr>
                            <w:t>354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0A856" id="_x0000_t202" coordsize="21600,21600" o:spt="202" path="m,l,21600r21600,l21600,xe">
              <v:stroke joinstyle="miter"/>
              <v:path gradientshapeok="t" o:connecttype="rect"/>
            </v:shapetype>
            <v:shape id="Text Box 4" o:spid="_x0000_s1026" type="#_x0000_t202" style="position:absolute;margin-left:60pt;margin-top:34.35pt;width:18.85pt;height:1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wgrAIAAKg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" filled="f" stroked="f">
              <v:textbox inset="0,0,0,0">
                <w:txbxContent>
                  <w:p w:rsidR="00A35562" w:rsidRDefault="00820727">
                    <w:pPr>
                      <w:pStyle w:val="BodyText"/>
                      <w:spacing w:line="198" w:lineRule="exact"/>
                      <w:ind w:left="40"/>
                      <w:rPr>
                        <w:rFonts w:ascii="Arial" w:eastAsia="Arial" w:hAnsi="Arial" w:cs="Arial"/>
                      </w:rPr>
                    </w:pPr>
                    <w:r>
                      <w:fldChar w:fldCharType="begin"/>
                    </w:r>
                    <w:r w:rsidR="00A35562">
                      <w:rPr>
                        <w:rFonts w:ascii="Arial" w:eastAsia="Arial" w:hAnsi="Arial" w:cs="Arial"/>
                        <w:color w:val="231F20"/>
                      </w:rPr>
                      <w:instrText xml:space="preserve"> PAGE </w:instrText>
                    </w:r>
                    <w:r>
                      <w:fldChar w:fldCharType="separate"/>
                    </w:r>
                    <w:r w:rsidR="00E761EB">
                      <w:rPr>
                        <w:rFonts w:ascii="Arial" w:eastAsia="Arial" w:hAnsi="Arial" w:cs="Arial"/>
                        <w:noProof/>
                        <w:color w:val="231F20"/>
                      </w:rPr>
                      <w:t>354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DF1A316" wp14:editId="4A0A6C1E">
              <wp:simplePos x="0" y="0"/>
              <wp:positionH relativeFrom="page">
                <wp:posOffset>6056630</wp:posOffset>
              </wp:positionH>
              <wp:positionV relativeFrom="page">
                <wp:posOffset>436245</wp:posOffset>
              </wp:positionV>
              <wp:extent cx="96774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562" w:rsidRDefault="00A35562">
                          <w:pPr>
                            <w:pStyle w:val="BodyText"/>
                            <w:spacing w:line="198" w:lineRule="exact"/>
                            <w:ind w:left="20"/>
                            <w:rPr>
                              <w:rFonts w:ascii="Arial" w:eastAsia="Arial" w:hAnsi="Arial" w:cs="Arial"/>
                            </w:rPr>
                          </w:pPr>
                          <w:r>
                            <w:rPr>
                              <w:rFonts w:ascii="Arial" w:eastAsia="Arial" w:hAnsi="Arial" w:cs="Arial"/>
                              <w:color w:val="231F20"/>
                            </w:rPr>
                            <w:t>ABMPROTOKOL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A316" id="Text Box 3" o:spid="_x0000_s1027" type="#_x0000_t202" style="position:absolute;margin-left:476.9pt;margin-top:34.35pt;width:76.2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IqrgIAAK8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" filled="f" stroked="f">
              <v:textbox inset="0,0,0,0">
                <w:txbxContent>
                  <w:p w:rsidR="00A35562" w:rsidRDefault="00A35562">
                    <w:pPr>
                      <w:pStyle w:val="BodyText"/>
                      <w:spacing w:line="198" w:lineRule="exact"/>
                      <w:ind w:left="20"/>
                      <w:rPr>
                        <w:rFonts w:ascii="Arial" w:eastAsia="Arial" w:hAnsi="Arial" w:cs="Arial"/>
                      </w:rPr>
                    </w:pPr>
                    <w:r>
                      <w:rPr>
                        <w:rFonts w:ascii="Arial" w:eastAsia="Arial" w:hAnsi="Arial" w:cs="Arial"/>
                        <w:color w:val="231F20"/>
                      </w:rPr>
                      <w:t>ABMPROTOKOL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62" w:rsidRDefault="00EF1239">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CE2A5AD" wp14:editId="6DFA8B1A">
              <wp:simplePos x="0" y="0"/>
              <wp:positionH relativeFrom="page">
                <wp:posOffset>746125</wp:posOffset>
              </wp:positionH>
              <wp:positionV relativeFrom="page">
                <wp:posOffset>435610</wp:posOffset>
              </wp:positionV>
              <wp:extent cx="967740" cy="13906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562" w:rsidRDefault="00A35562">
                          <w:pPr>
                            <w:pStyle w:val="BodyText"/>
                            <w:spacing w:line="198" w:lineRule="exact"/>
                            <w:ind w:left="20"/>
                            <w:rPr>
                              <w:rFonts w:ascii="Arial" w:eastAsia="Arial" w:hAnsi="Arial" w:cs="Arial"/>
                            </w:rPr>
                          </w:pPr>
                          <w:r>
                            <w:rPr>
                              <w:rFonts w:ascii="Arial" w:eastAsia="Arial" w:hAnsi="Arial" w:cs="Arial"/>
                              <w:color w:val="231F20"/>
                            </w:rPr>
                            <w:t>ABMPROTOKOL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2A5AD" id="_x0000_t202" coordsize="21600,21600" o:spt="202" path="m,l,21600r21600,l21600,xe">
              <v:stroke joinstyle="miter"/>
              <v:path gradientshapeok="t" o:connecttype="rect"/>
            </v:shapetype>
            <v:shape id="Text Box 2" o:spid="_x0000_s1028" type="#_x0000_t202" style="position:absolute;margin-left:58.75pt;margin-top:34.3pt;width:76.2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m6rQ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" filled="f" stroked="f">
              <v:textbox inset="0,0,0,0">
                <w:txbxContent>
                  <w:p w:rsidR="00A35562" w:rsidRDefault="00A35562">
                    <w:pPr>
                      <w:pStyle w:val="BodyText"/>
                      <w:spacing w:line="198" w:lineRule="exact"/>
                      <w:ind w:left="20"/>
                      <w:rPr>
                        <w:rFonts w:ascii="Arial" w:eastAsia="Arial" w:hAnsi="Arial" w:cs="Arial"/>
                      </w:rPr>
                    </w:pPr>
                    <w:r>
                      <w:rPr>
                        <w:rFonts w:ascii="Arial" w:eastAsia="Arial" w:hAnsi="Arial" w:cs="Arial"/>
                        <w:color w:val="231F20"/>
                      </w:rPr>
                      <w:t>ABMPROTOKOL</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FB7598F" wp14:editId="77F39930">
              <wp:simplePos x="0" y="0"/>
              <wp:positionH relativeFrom="page">
                <wp:posOffset>6769735</wp:posOffset>
              </wp:positionH>
              <wp:positionV relativeFrom="page">
                <wp:posOffset>435610</wp:posOffset>
              </wp:positionV>
              <wp:extent cx="239395" cy="13906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562" w:rsidRDefault="00820727">
                          <w:pPr>
                            <w:pStyle w:val="BodyText"/>
                            <w:spacing w:line="198" w:lineRule="exact"/>
                            <w:ind w:left="40"/>
                            <w:rPr>
                              <w:rFonts w:ascii="Arial" w:eastAsia="Arial" w:hAnsi="Arial" w:cs="Arial"/>
                            </w:rPr>
                          </w:pPr>
                          <w:r>
                            <w:fldChar w:fldCharType="begin"/>
                          </w:r>
                          <w:r w:rsidR="00A35562">
                            <w:rPr>
                              <w:rFonts w:ascii="Arial" w:eastAsia="Arial" w:hAnsi="Arial" w:cs="Arial"/>
                              <w:color w:val="231F20"/>
                            </w:rPr>
                            <w:instrText xml:space="preserve"> PAGE </w:instrText>
                          </w:r>
                          <w:r>
                            <w:fldChar w:fldCharType="separate"/>
                          </w:r>
                          <w:r w:rsidR="00E761EB">
                            <w:rPr>
                              <w:rFonts w:ascii="Arial" w:eastAsia="Arial" w:hAnsi="Arial" w:cs="Arial"/>
                              <w:noProof/>
                              <w:color w:val="231F20"/>
                            </w:rPr>
                            <w:t>355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598F" id="Text Box 1" o:spid="_x0000_s1029" type="#_x0000_t202" style="position:absolute;margin-left:533.05pt;margin-top:34.3pt;width:18.8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XdrwIAAK8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" filled="f" stroked="f">
              <v:textbox inset="0,0,0,0">
                <w:txbxContent>
                  <w:p w:rsidR="00A35562" w:rsidRDefault="00820727">
                    <w:pPr>
                      <w:pStyle w:val="BodyText"/>
                      <w:spacing w:line="198" w:lineRule="exact"/>
                      <w:ind w:left="40"/>
                      <w:rPr>
                        <w:rFonts w:ascii="Arial" w:eastAsia="Arial" w:hAnsi="Arial" w:cs="Arial"/>
                      </w:rPr>
                    </w:pPr>
                    <w:r>
                      <w:fldChar w:fldCharType="begin"/>
                    </w:r>
                    <w:r w:rsidR="00A35562">
                      <w:rPr>
                        <w:rFonts w:ascii="Arial" w:eastAsia="Arial" w:hAnsi="Arial" w:cs="Arial"/>
                        <w:color w:val="231F20"/>
                      </w:rPr>
                      <w:instrText xml:space="preserve"> PAGE </w:instrText>
                    </w:r>
                    <w:r>
                      <w:fldChar w:fldCharType="separate"/>
                    </w:r>
                    <w:r w:rsidR="00E761EB">
                      <w:rPr>
                        <w:rFonts w:ascii="Arial" w:eastAsia="Arial" w:hAnsi="Arial" w:cs="Arial"/>
                        <w:noProof/>
                        <w:color w:val="231F20"/>
                      </w:rPr>
                      <w:t>355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B59"/>
    <w:multiLevelType w:val="hybridMultilevel"/>
    <w:tmpl w:val="DCF099CE"/>
    <w:lvl w:ilvl="0" w:tplc="0E92733C">
      <w:start w:val="2"/>
      <w:numFmt w:val="decimal"/>
      <w:lvlText w:val="%1."/>
      <w:lvlJc w:val="left"/>
      <w:pPr>
        <w:ind w:hanging="224"/>
      </w:pPr>
      <w:rPr>
        <w:rFonts w:ascii="Times New Roman" w:eastAsia="Times New Roman" w:hAnsi="Times New Roman" w:hint="default"/>
        <w:color w:val="231F20"/>
        <w:w w:val="99"/>
        <w:sz w:val="18"/>
        <w:szCs w:val="18"/>
      </w:rPr>
    </w:lvl>
    <w:lvl w:ilvl="1" w:tplc="46E05410">
      <w:start w:val="1"/>
      <w:numFmt w:val="decimal"/>
      <w:lvlText w:val="%2."/>
      <w:lvlJc w:val="left"/>
      <w:pPr>
        <w:ind w:hanging="225"/>
      </w:pPr>
      <w:rPr>
        <w:rFonts w:ascii="Times New Roman" w:eastAsia="Times New Roman" w:hAnsi="Times New Roman" w:hint="default"/>
        <w:color w:val="231F20"/>
        <w:w w:val="99"/>
        <w:sz w:val="18"/>
        <w:szCs w:val="18"/>
      </w:rPr>
    </w:lvl>
    <w:lvl w:ilvl="2" w:tplc="62AE1A1A">
      <w:start w:val="1"/>
      <w:numFmt w:val="bullet"/>
      <w:lvlText w:val="•"/>
      <w:lvlJc w:val="left"/>
      <w:rPr>
        <w:rFonts w:hint="default"/>
      </w:rPr>
    </w:lvl>
    <w:lvl w:ilvl="3" w:tplc="DC203F6E">
      <w:start w:val="1"/>
      <w:numFmt w:val="bullet"/>
      <w:lvlText w:val="•"/>
      <w:lvlJc w:val="left"/>
      <w:rPr>
        <w:rFonts w:hint="default"/>
      </w:rPr>
    </w:lvl>
    <w:lvl w:ilvl="4" w:tplc="B8A872FC">
      <w:start w:val="1"/>
      <w:numFmt w:val="bullet"/>
      <w:lvlText w:val="•"/>
      <w:lvlJc w:val="left"/>
      <w:rPr>
        <w:rFonts w:hint="default"/>
      </w:rPr>
    </w:lvl>
    <w:lvl w:ilvl="5" w:tplc="C15EDB7A">
      <w:start w:val="1"/>
      <w:numFmt w:val="bullet"/>
      <w:lvlText w:val="•"/>
      <w:lvlJc w:val="left"/>
      <w:rPr>
        <w:rFonts w:hint="default"/>
      </w:rPr>
    </w:lvl>
    <w:lvl w:ilvl="6" w:tplc="6D9426D8">
      <w:start w:val="1"/>
      <w:numFmt w:val="bullet"/>
      <w:lvlText w:val="•"/>
      <w:lvlJc w:val="left"/>
      <w:rPr>
        <w:rFonts w:hint="default"/>
      </w:rPr>
    </w:lvl>
    <w:lvl w:ilvl="7" w:tplc="B85E9068">
      <w:start w:val="1"/>
      <w:numFmt w:val="bullet"/>
      <w:lvlText w:val="•"/>
      <w:lvlJc w:val="left"/>
      <w:rPr>
        <w:rFonts w:hint="default"/>
      </w:rPr>
    </w:lvl>
    <w:lvl w:ilvl="8" w:tplc="892497DC">
      <w:start w:val="1"/>
      <w:numFmt w:val="bullet"/>
      <w:lvlText w:val="•"/>
      <w:lvlJc w:val="left"/>
      <w:rPr>
        <w:rFonts w:hint="default"/>
      </w:rPr>
    </w:lvl>
  </w:abstractNum>
  <w:abstractNum w:abstractNumId="1" w15:restartNumberingAfterBreak="0">
    <w:nsid w:val="0CC17CF2"/>
    <w:multiLevelType w:val="hybridMultilevel"/>
    <w:tmpl w:val="ED0EE57A"/>
    <w:lvl w:ilvl="0" w:tplc="38F0DA3E">
      <w:start w:val="1"/>
      <w:numFmt w:val="decimal"/>
      <w:lvlText w:val="%1."/>
      <w:lvlJc w:val="left"/>
      <w:pPr>
        <w:ind w:left="720" w:hanging="360"/>
      </w:pPr>
      <w:rPr>
        <w:rFonts w:hint="default"/>
        <w:color w:val="231F20"/>
        <w:w w:val="105"/>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83FBA"/>
    <w:multiLevelType w:val="hybridMultilevel"/>
    <w:tmpl w:val="E67824EC"/>
    <w:lvl w:ilvl="0" w:tplc="F6BC4F9E">
      <w:start w:val="4"/>
      <w:numFmt w:val="decimal"/>
      <w:lvlText w:val="%1."/>
      <w:lvlJc w:val="left"/>
      <w:pPr>
        <w:ind w:hanging="224"/>
      </w:pPr>
      <w:rPr>
        <w:rFonts w:ascii="Times New Roman" w:eastAsia="Times New Roman" w:hAnsi="Times New Roman" w:hint="default"/>
        <w:color w:val="231F20"/>
        <w:w w:val="99"/>
        <w:sz w:val="18"/>
        <w:szCs w:val="18"/>
      </w:rPr>
    </w:lvl>
    <w:lvl w:ilvl="1" w:tplc="D4F8BB5E">
      <w:start w:val="1"/>
      <w:numFmt w:val="bullet"/>
      <w:lvlText w:val="•"/>
      <w:lvlJc w:val="left"/>
      <w:rPr>
        <w:rFonts w:hint="default"/>
      </w:rPr>
    </w:lvl>
    <w:lvl w:ilvl="2" w:tplc="B57A7F4A">
      <w:start w:val="1"/>
      <w:numFmt w:val="bullet"/>
      <w:lvlText w:val="•"/>
      <w:lvlJc w:val="left"/>
      <w:rPr>
        <w:rFonts w:hint="default"/>
      </w:rPr>
    </w:lvl>
    <w:lvl w:ilvl="3" w:tplc="A7F00F54">
      <w:start w:val="1"/>
      <w:numFmt w:val="bullet"/>
      <w:lvlText w:val="•"/>
      <w:lvlJc w:val="left"/>
      <w:rPr>
        <w:rFonts w:hint="default"/>
      </w:rPr>
    </w:lvl>
    <w:lvl w:ilvl="4" w:tplc="5658D14C">
      <w:start w:val="1"/>
      <w:numFmt w:val="bullet"/>
      <w:lvlText w:val="•"/>
      <w:lvlJc w:val="left"/>
      <w:rPr>
        <w:rFonts w:hint="default"/>
      </w:rPr>
    </w:lvl>
    <w:lvl w:ilvl="5" w:tplc="CDACCA52">
      <w:start w:val="1"/>
      <w:numFmt w:val="bullet"/>
      <w:lvlText w:val="•"/>
      <w:lvlJc w:val="left"/>
      <w:rPr>
        <w:rFonts w:hint="default"/>
      </w:rPr>
    </w:lvl>
    <w:lvl w:ilvl="6" w:tplc="544AF8CE">
      <w:start w:val="1"/>
      <w:numFmt w:val="bullet"/>
      <w:lvlText w:val="•"/>
      <w:lvlJc w:val="left"/>
      <w:rPr>
        <w:rFonts w:hint="default"/>
      </w:rPr>
    </w:lvl>
    <w:lvl w:ilvl="7" w:tplc="B0B24F7C">
      <w:start w:val="1"/>
      <w:numFmt w:val="bullet"/>
      <w:lvlText w:val="•"/>
      <w:lvlJc w:val="left"/>
      <w:rPr>
        <w:rFonts w:hint="default"/>
      </w:rPr>
    </w:lvl>
    <w:lvl w:ilvl="8" w:tplc="9C90CDD2">
      <w:start w:val="1"/>
      <w:numFmt w:val="bullet"/>
      <w:lvlText w:val="•"/>
      <w:lvlJc w:val="left"/>
      <w:rPr>
        <w:rFonts w:hint="default"/>
      </w:rPr>
    </w:lvl>
  </w:abstractNum>
  <w:abstractNum w:abstractNumId="3" w15:restartNumberingAfterBreak="0">
    <w:nsid w:val="248121D6"/>
    <w:multiLevelType w:val="hybridMultilevel"/>
    <w:tmpl w:val="6A4EB36E"/>
    <w:lvl w:ilvl="0" w:tplc="21200D86">
      <w:start w:val="3"/>
      <w:numFmt w:val="decimal"/>
      <w:lvlText w:val="%1."/>
      <w:lvlJc w:val="left"/>
      <w:pPr>
        <w:ind w:hanging="224"/>
      </w:pPr>
      <w:rPr>
        <w:rFonts w:ascii="Times New Roman" w:eastAsia="Times New Roman" w:hAnsi="Times New Roman" w:hint="default"/>
        <w:color w:val="231F20"/>
        <w:w w:val="99"/>
        <w:sz w:val="18"/>
        <w:szCs w:val="18"/>
      </w:rPr>
    </w:lvl>
    <w:lvl w:ilvl="1" w:tplc="2244DEDE">
      <w:start w:val="1"/>
      <w:numFmt w:val="bullet"/>
      <w:lvlText w:val="•"/>
      <w:lvlJc w:val="left"/>
      <w:rPr>
        <w:rFonts w:hint="default"/>
      </w:rPr>
    </w:lvl>
    <w:lvl w:ilvl="2" w:tplc="7EF048C0">
      <w:start w:val="1"/>
      <w:numFmt w:val="bullet"/>
      <w:lvlText w:val="•"/>
      <w:lvlJc w:val="left"/>
      <w:rPr>
        <w:rFonts w:hint="default"/>
      </w:rPr>
    </w:lvl>
    <w:lvl w:ilvl="3" w:tplc="6DF028C0">
      <w:start w:val="1"/>
      <w:numFmt w:val="bullet"/>
      <w:lvlText w:val="•"/>
      <w:lvlJc w:val="left"/>
      <w:rPr>
        <w:rFonts w:hint="default"/>
      </w:rPr>
    </w:lvl>
    <w:lvl w:ilvl="4" w:tplc="A3404C46">
      <w:start w:val="1"/>
      <w:numFmt w:val="bullet"/>
      <w:lvlText w:val="•"/>
      <w:lvlJc w:val="left"/>
      <w:rPr>
        <w:rFonts w:hint="default"/>
      </w:rPr>
    </w:lvl>
    <w:lvl w:ilvl="5" w:tplc="7D28C9A2">
      <w:start w:val="1"/>
      <w:numFmt w:val="bullet"/>
      <w:lvlText w:val="•"/>
      <w:lvlJc w:val="left"/>
      <w:rPr>
        <w:rFonts w:hint="default"/>
      </w:rPr>
    </w:lvl>
    <w:lvl w:ilvl="6" w:tplc="C9B4A332">
      <w:start w:val="1"/>
      <w:numFmt w:val="bullet"/>
      <w:lvlText w:val="•"/>
      <w:lvlJc w:val="left"/>
      <w:rPr>
        <w:rFonts w:hint="default"/>
      </w:rPr>
    </w:lvl>
    <w:lvl w:ilvl="7" w:tplc="5B007E4E">
      <w:start w:val="1"/>
      <w:numFmt w:val="bullet"/>
      <w:lvlText w:val="•"/>
      <w:lvlJc w:val="left"/>
      <w:rPr>
        <w:rFonts w:hint="default"/>
      </w:rPr>
    </w:lvl>
    <w:lvl w:ilvl="8" w:tplc="E7320340">
      <w:start w:val="1"/>
      <w:numFmt w:val="bullet"/>
      <w:lvlText w:val="•"/>
      <w:lvlJc w:val="left"/>
      <w:rPr>
        <w:rFonts w:hint="default"/>
      </w:rPr>
    </w:lvl>
  </w:abstractNum>
  <w:abstractNum w:abstractNumId="4" w15:restartNumberingAfterBreak="0">
    <w:nsid w:val="2D862B5E"/>
    <w:multiLevelType w:val="hybridMultilevel"/>
    <w:tmpl w:val="06FC6374"/>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F056B"/>
    <w:multiLevelType w:val="hybridMultilevel"/>
    <w:tmpl w:val="106C6E2C"/>
    <w:lvl w:ilvl="0" w:tplc="FD30AD8A">
      <w:start w:val="1"/>
      <w:numFmt w:val="decimal"/>
      <w:lvlText w:val="%1."/>
      <w:lvlJc w:val="left"/>
      <w:pPr>
        <w:ind w:hanging="213"/>
        <w:jc w:val="right"/>
      </w:pPr>
      <w:rPr>
        <w:rFonts w:ascii="Times New Roman" w:eastAsia="Times New Roman" w:hAnsi="Times New Roman" w:hint="default"/>
        <w:color w:val="231F20"/>
        <w:w w:val="99"/>
        <w:sz w:val="17"/>
        <w:szCs w:val="17"/>
      </w:rPr>
    </w:lvl>
    <w:lvl w:ilvl="1" w:tplc="247E4248">
      <w:start w:val="1"/>
      <w:numFmt w:val="bullet"/>
      <w:lvlText w:val="•"/>
      <w:lvlJc w:val="left"/>
      <w:rPr>
        <w:rFonts w:hint="default"/>
      </w:rPr>
    </w:lvl>
    <w:lvl w:ilvl="2" w:tplc="17509BF2">
      <w:start w:val="1"/>
      <w:numFmt w:val="bullet"/>
      <w:lvlText w:val="•"/>
      <w:lvlJc w:val="left"/>
      <w:rPr>
        <w:rFonts w:hint="default"/>
      </w:rPr>
    </w:lvl>
    <w:lvl w:ilvl="3" w:tplc="08669980">
      <w:start w:val="1"/>
      <w:numFmt w:val="bullet"/>
      <w:lvlText w:val="•"/>
      <w:lvlJc w:val="left"/>
      <w:rPr>
        <w:rFonts w:hint="default"/>
      </w:rPr>
    </w:lvl>
    <w:lvl w:ilvl="4" w:tplc="31A04352">
      <w:start w:val="1"/>
      <w:numFmt w:val="bullet"/>
      <w:lvlText w:val="•"/>
      <w:lvlJc w:val="left"/>
      <w:rPr>
        <w:rFonts w:hint="default"/>
      </w:rPr>
    </w:lvl>
    <w:lvl w:ilvl="5" w:tplc="1DBE85EA">
      <w:start w:val="1"/>
      <w:numFmt w:val="bullet"/>
      <w:lvlText w:val="•"/>
      <w:lvlJc w:val="left"/>
      <w:rPr>
        <w:rFonts w:hint="default"/>
      </w:rPr>
    </w:lvl>
    <w:lvl w:ilvl="6" w:tplc="C32C0792">
      <w:start w:val="1"/>
      <w:numFmt w:val="bullet"/>
      <w:lvlText w:val="•"/>
      <w:lvlJc w:val="left"/>
      <w:rPr>
        <w:rFonts w:hint="default"/>
      </w:rPr>
    </w:lvl>
    <w:lvl w:ilvl="7" w:tplc="B256349E">
      <w:start w:val="1"/>
      <w:numFmt w:val="bullet"/>
      <w:lvlText w:val="•"/>
      <w:lvlJc w:val="left"/>
      <w:rPr>
        <w:rFonts w:hint="default"/>
      </w:rPr>
    </w:lvl>
    <w:lvl w:ilvl="8" w:tplc="E0887B5A">
      <w:start w:val="1"/>
      <w:numFmt w:val="bullet"/>
      <w:lvlText w:val="•"/>
      <w:lvlJc w:val="left"/>
      <w:rPr>
        <w:rFonts w:hint="default"/>
      </w:rPr>
    </w:lvl>
  </w:abstractNum>
  <w:abstractNum w:abstractNumId="6" w15:restartNumberingAfterBreak="0">
    <w:nsid w:val="464C218B"/>
    <w:multiLevelType w:val="hybridMultilevel"/>
    <w:tmpl w:val="1130DD84"/>
    <w:lvl w:ilvl="0" w:tplc="BFDCF0C2">
      <w:start w:val="7"/>
      <w:numFmt w:val="decimal"/>
      <w:lvlText w:val="%1."/>
      <w:lvlJc w:val="left"/>
      <w:pPr>
        <w:ind w:hanging="224"/>
        <w:jc w:val="right"/>
      </w:pPr>
      <w:rPr>
        <w:rFonts w:ascii="Times New Roman" w:eastAsia="Times New Roman" w:hAnsi="Times New Roman" w:hint="default"/>
        <w:color w:val="231F20"/>
        <w:w w:val="99"/>
        <w:sz w:val="18"/>
        <w:szCs w:val="18"/>
      </w:rPr>
    </w:lvl>
    <w:lvl w:ilvl="1" w:tplc="E38290B8">
      <w:start w:val="1"/>
      <w:numFmt w:val="lowerLetter"/>
      <w:lvlText w:val="%2."/>
      <w:lvlJc w:val="left"/>
      <w:pPr>
        <w:ind w:hanging="225"/>
      </w:pPr>
      <w:rPr>
        <w:rFonts w:ascii="Times New Roman" w:eastAsia="Times New Roman" w:hAnsi="Times New Roman" w:hint="default"/>
        <w:color w:val="231F20"/>
        <w:w w:val="107"/>
        <w:sz w:val="18"/>
        <w:szCs w:val="18"/>
      </w:rPr>
    </w:lvl>
    <w:lvl w:ilvl="2" w:tplc="4E0C8BCA">
      <w:start w:val="1"/>
      <w:numFmt w:val="lowerRoman"/>
      <w:lvlText w:val="%3."/>
      <w:lvlJc w:val="left"/>
      <w:pPr>
        <w:ind w:hanging="185"/>
        <w:jc w:val="right"/>
      </w:pPr>
      <w:rPr>
        <w:rFonts w:ascii="Times New Roman" w:eastAsia="Times New Roman" w:hAnsi="Times New Roman" w:hint="default"/>
        <w:color w:val="231F20"/>
        <w:sz w:val="18"/>
        <w:szCs w:val="18"/>
      </w:rPr>
    </w:lvl>
    <w:lvl w:ilvl="3" w:tplc="636ED626">
      <w:start w:val="1"/>
      <w:numFmt w:val="bullet"/>
      <w:lvlText w:val="•"/>
      <w:lvlJc w:val="left"/>
      <w:rPr>
        <w:rFonts w:hint="default"/>
      </w:rPr>
    </w:lvl>
    <w:lvl w:ilvl="4" w:tplc="1D1411D6">
      <w:start w:val="1"/>
      <w:numFmt w:val="bullet"/>
      <w:lvlText w:val="•"/>
      <w:lvlJc w:val="left"/>
      <w:rPr>
        <w:rFonts w:hint="default"/>
      </w:rPr>
    </w:lvl>
    <w:lvl w:ilvl="5" w:tplc="93C0A6A2">
      <w:start w:val="1"/>
      <w:numFmt w:val="bullet"/>
      <w:lvlText w:val="•"/>
      <w:lvlJc w:val="left"/>
      <w:rPr>
        <w:rFonts w:hint="default"/>
      </w:rPr>
    </w:lvl>
    <w:lvl w:ilvl="6" w:tplc="252213C0">
      <w:start w:val="1"/>
      <w:numFmt w:val="bullet"/>
      <w:lvlText w:val="•"/>
      <w:lvlJc w:val="left"/>
      <w:rPr>
        <w:rFonts w:hint="default"/>
      </w:rPr>
    </w:lvl>
    <w:lvl w:ilvl="7" w:tplc="03A897B2">
      <w:start w:val="1"/>
      <w:numFmt w:val="bullet"/>
      <w:lvlText w:val="•"/>
      <w:lvlJc w:val="left"/>
      <w:rPr>
        <w:rFonts w:hint="default"/>
      </w:rPr>
    </w:lvl>
    <w:lvl w:ilvl="8" w:tplc="13921292">
      <w:start w:val="1"/>
      <w:numFmt w:val="bullet"/>
      <w:lvlText w:val="•"/>
      <w:lvlJc w:val="left"/>
      <w:rPr>
        <w:rFonts w:hint="default"/>
      </w:rPr>
    </w:lvl>
  </w:abstractNum>
  <w:abstractNum w:abstractNumId="7" w15:restartNumberingAfterBreak="0">
    <w:nsid w:val="775E264B"/>
    <w:multiLevelType w:val="hybridMultilevel"/>
    <w:tmpl w:val="7F80EE6A"/>
    <w:lvl w:ilvl="0" w:tplc="12243308">
      <w:start w:val="3"/>
      <w:numFmt w:val="upperRoman"/>
      <w:lvlText w:val="%1)"/>
      <w:lvlJc w:val="left"/>
      <w:pPr>
        <w:ind w:hanging="270"/>
      </w:pPr>
      <w:rPr>
        <w:rFonts w:ascii="Times New Roman" w:eastAsia="Times New Roman" w:hAnsi="Times New Roman" w:hint="default"/>
        <w:color w:val="231F20"/>
        <w:w w:val="99"/>
        <w:sz w:val="18"/>
        <w:szCs w:val="18"/>
      </w:rPr>
    </w:lvl>
    <w:lvl w:ilvl="1" w:tplc="4BA2EAE6">
      <w:start w:val="1"/>
      <w:numFmt w:val="decimal"/>
      <w:lvlText w:val="%2."/>
      <w:lvlJc w:val="left"/>
      <w:pPr>
        <w:ind w:hanging="225"/>
      </w:pPr>
      <w:rPr>
        <w:rFonts w:ascii="Times New Roman" w:eastAsia="Times New Roman" w:hAnsi="Times New Roman" w:hint="default"/>
        <w:color w:val="231F20"/>
        <w:w w:val="99"/>
        <w:sz w:val="18"/>
        <w:szCs w:val="18"/>
      </w:rPr>
    </w:lvl>
    <w:lvl w:ilvl="2" w:tplc="F93298B4">
      <w:start w:val="1"/>
      <w:numFmt w:val="upperRoman"/>
      <w:lvlText w:val="(%3)"/>
      <w:lvlJc w:val="left"/>
      <w:pPr>
        <w:ind w:hanging="192"/>
      </w:pPr>
      <w:rPr>
        <w:rFonts w:ascii="Times New Roman" w:eastAsia="Times New Roman" w:hAnsi="Times New Roman" w:hint="default"/>
        <w:color w:val="231F20"/>
        <w:spacing w:val="-4"/>
        <w:w w:val="97"/>
        <w:sz w:val="18"/>
        <w:szCs w:val="18"/>
      </w:rPr>
    </w:lvl>
    <w:lvl w:ilvl="3" w:tplc="AF6C3D36">
      <w:start w:val="1"/>
      <w:numFmt w:val="bullet"/>
      <w:lvlText w:val="•"/>
      <w:lvlJc w:val="left"/>
      <w:rPr>
        <w:rFonts w:hint="default"/>
      </w:rPr>
    </w:lvl>
    <w:lvl w:ilvl="4" w:tplc="B5F88FAE">
      <w:start w:val="1"/>
      <w:numFmt w:val="bullet"/>
      <w:lvlText w:val="•"/>
      <w:lvlJc w:val="left"/>
      <w:rPr>
        <w:rFonts w:hint="default"/>
      </w:rPr>
    </w:lvl>
    <w:lvl w:ilvl="5" w:tplc="99DAB81A">
      <w:start w:val="1"/>
      <w:numFmt w:val="bullet"/>
      <w:lvlText w:val="•"/>
      <w:lvlJc w:val="left"/>
      <w:rPr>
        <w:rFonts w:hint="default"/>
      </w:rPr>
    </w:lvl>
    <w:lvl w:ilvl="6" w:tplc="568EDE5C">
      <w:start w:val="1"/>
      <w:numFmt w:val="bullet"/>
      <w:lvlText w:val="•"/>
      <w:lvlJc w:val="left"/>
      <w:rPr>
        <w:rFonts w:hint="default"/>
      </w:rPr>
    </w:lvl>
    <w:lvl w:ilvl="7" w:tplc="1BFC0A4C">
      <w:start w:val="1"/>
      <w:numFmt w:val="bullet"/>
      <w:lvlText w:val="•"/>
      <w:lvlJc w:val="left"/>
      <w:rPr>
        <w:rFonts w:hint="default"/>
      </w:rPr>
    </w:lvl>
    <w:lvl w:ilvl="8" w:tplc="7E66978C">
      <w:start w:val="1"/>
      <w:numFmt w:val="bullet"/>
      <w:lvlText w:val="•"/>
      <w:lvlJc w:val="left"/>
      <w:rPr>
        <w:rFonts w:hint="default"/>
      </w:r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19"/>
    <w:rsid w:val="00002798"/>
    <w:rsid w:val="00010FE5"/>
    <w:rsid w:val="00013371"/>
    <w:rsid w:val="000347CC"/>
    <w:rsid w:val="0003717D"/>
    <w:rsid w:val="00040E40"/>
    <w:rsid w:val="000633D1"/>
    <w:rsid w:val="00067E63"/>
    <w:rsid w:val="00072500"/>
    <w:rsid w:val="00092515"/>
    <w:rsid w:val="0009539C"/>
    <w:rsid w:val="000A04B0"/>
    <w:rsid w:val="000A6B62"/>
    <w:rsid w:val="000C729F"/>
    <w:rsid w:val="000D50A9"/>
    <w:rsid w:val="000E04EA"/>
    <w:rsid w:val="00104CC5"/>
    <w:rsid w:val="00116C53"/>
    <w:rsid w:val="00177E1D"/>
    <w:rsid w:val="00191E09"/>
    <w:rsid w:val="001A2D23"/>
    <w:rsid w:val="001B168F"/>
    <w:rsid w:val="001B47F3"/>
    <w:rsid w:val="001D38CC"/>
    <w:rsid w:val="001F000F"/>
    <w:rsid w:val="001F1895"/>
    <w:rsid w:val="00211F7C"/>
    <w:rsid w:val="002209FB"/>
    <w:rsid w:val="00233517"/>
    <w:rsid w:val="00233EF7"/>
    <w:rsid w:val="00242BE2"/>
    <w:rsid w:val="00251A30"/>
    <w:rsid w:val="002672AE"/>
    <w:rsid w:val="002713A3"/>
    <w:rsid w:val="002751C4"/>
    <w:rsid w:val="00297531"/>
    <w:rsid w:val="002A5102"/>
    <w:rsid w:val="002B572A"/>
    <w:rsid w:val="002C730E"/>
    <w:rsid w:val="002D10F4"/>
    <w:rsid w:val="002F27A3"/>
    <w:rsid w:val="00314E4D"/>
    <w:rsid w:val="0031511C"/>
    <w:rsid w:val="003166BB"/>
    <w:rsid w:val="00320AC6"/>
    <w:rsid w:val="003222F6"/>
    <w:rsid w:val="0034222A"/>
    <w:rsid w:val="00343272"/>
    <w:rsid w:val="0035209F"/>
    <w:rsid w:val="003563D7"/>
    <w:rsid w:val="00391A67"/>
    <w:rsid w:val="003A18D3"/>
    <w:rsid w:val="003A42F3"/>
    <w:rsid w:val="003B46BA"/>
    <w:rsid w:val="003D583E"/>
    <w:rsid w:val="003E5FEC"/>
    <w:rsid w:val="00440D39"/>
    <w:rsid w:val="0046621F"/>
    <w:rsid w:val="00466DEB"/>
    <w:rsid w:val="00494026"/>
    <w:rsid w:val="004A204D"/>
    <w:rsid w:val="004C31D2"/>
    <w:rsid w:val="004D4073"/>
    <w:rsid w:val="004D5DB5"/>
    <w:rsid w:val="004E2742"/>
    <w:rsid w:val="004E7DE4"/>
    <w:rsid w:val="004F5E66"/>
    <w:rsid w:val="00513B6B"/>
    <w:rsid w:val="0055528A"/>
    <w:rsid w:val="00582A36"/>
    <w:rsid w:val="005E1D92"/>
    <w:rsid w:val="005F3A47"/>
    <w:rsid w:val="00635E5E"/>
    <w:rsid w:val="006607D5"/>
    <w:rsid w:val="006729E7"/>
    <w:rsid w:val="00690AF2"/>
    <w:rsid w:val="006B571A"/>
    <w:rsid w:val="006C755D"/>
    <w:rsid w:val="006D588C"/>
    <w:rsid w:val="006E6142"/>
    <w:rsid w:val="006F46E3"/>
    <w:rsid w:val="007017BE"/>
    <w:rsid w:val="0071320D"/>
    <w:rsid w:val="00715DF7"/>
    <w:rsid w:val="007614FC"/>
    <w:rsid w:val="00766ACA"/>
    <w:rsid w:val="00775C40"/>
    <w:rsid w:val="007B3DD5"/>
    <w:rsid w:val="007C570F"/>
    <w:rsid w:val="008132E8"/>
    <w:rsid w:val="00820727"/>
    <w:rsid w:val="00823420"/>
    <w:rsid w:val="0082417C"/>
    <w:rsid w:val="00845D27"/>
    <w:rsid w:val="0084674A"/>
    <w:rsid w:val="008613EA"/>
    <w:rsid w:val="00864823"/>
    <w:rsid w:val="00866B2F"/>
    <w:rsid w:val="008824F4"/>
    <w:rsid w:val="008900D8"/>
    <w:rsid w:val="00894713"/>
    <w:rsid w:val="008A0756"/>
    <w:rsid w:val="008D1E77"/>
    <w:rsid w:val="008E303B"/>
    <w:rsid w:val="009029DA"/>
    <w:rsid w:val="0091787A"/>
    <w:rsid w:val="00922062"/>
    <w:rsid w:val="00951879"/>
    <w:rsid w:val="0095537F"/>
    <w:rsid w:val="00965D12"/>
    <w:rsid w:val="00981F8B"/>
    <w:rsid w:val="009979AC"/>
    <w:rsid w:val="009D455C"/>
    <w:rsid w:val="009E0428"/>
    <w:rsid w:val="009F1C3F"/>
    <w:rsid w:val="009F4DBC"/>
    <w:rsid w:val="00A01A02"/>
    <w:rsid w:val="00A05B95"/>
    <w:rsid w:val="00A07CAB"/>
    <w:rsid w:val="00A17C17"/>
    <w:rsid w:val="00A259DC"/>
    <w:rsid w:val="00A31684"/>
    <w:rsid w:val="00A323BE"/>
    <w:rsid w:val="00A35562"/>
    <w:rsid w:val="00A612B4"/>
    <w:rsid w:val="00A6534B"/>
    <w:rsid w:val="00A71B29"/>
    <w:rsid w:val="00A757CD"/>
    <w:rsid w:val="00AA5153"/>
    <w:rsid w:val="00AB6D1F"/>
    <w:rsid w:val="00B02651"/>
    <w:rsid w:val="00B05912"/>
    <w:rsid w:val="00B06CB9"/>
    <w:rsid w:val="00B26C70"/>
    <w:rsid w:val="00B3222E"/>
    <w:rsid w:val="00B46235"/>
    <w:rsid w:val="00B66E3C"/>
    <w:rsid w:val="00BE1A04"/>
    <w:rsid w:val="00C2214C"/>
    <w:rsid w:val="00C40497"/>
    <w:rsid w:val="00C63A98"/>
    <w:rsid w:val="00C704A8"/>
    <w:rsid w:val="00C77C95"/>
    <w:rsid w:val="00C93696"/>
    <w:rsid w:val="00CD1ECF"/>
    <w:rsid w:val="00CF64F6"/>
    <w:rsid w:val="00D228FE"/>
    <w:rsid w:val="00D26CC6"/>
    <w:rsid w:val="00D2763F"/>
    <w:rsid w:val="00D334D1"/>
    <w:rsid w:val="00D471AA"/>
    <w:rsid w:val="00D861C9"/>
    <w:rsid w:val="00DA78C8"/>
    <w:rsid w:val="00DB2DFC"/>
    <w:rsid w:val="00DB4C35"/>
    <w:rsid w:val="00DC5990"/>
    <w:rsid w:val="00DD635E"/>
    <w:rsid w:val="00DD71FB"/>
    <w:rsid w:val="00DF584B"/>
    <w:rsid w:val="00E00BCF"/>
    <w:rsid w:val="00E00C49"/>
    <w:rsid w:val="00E0128E"/>
    <w:rsid w:val="00E05826"/>
    <w:rsid w:val="00E2552D"/>
    <w:rsid w:val="00E50845"/>
    <w:rsid w:val="00E65F49"/>
    <w:rsid w:val="00E67969"/>
    <w:rsid w:val="00E721C0"/>
    <w:rsid w:val="00E7483D"/>
    <w:rsid w:val="00E74EF4"/>
    <w:rsid w:val="00E761EB"/>
    <w:rsid w:val="00E915C8"/>
    <w:rsid w:val="00E9566A"/>
    <w:rsid w:val="00EA5CCE"/>
    <w:rsid w:val="00EB30D9"/>
    <w:rsid w:val="00EB4C08"/>
    <w:rsid w:val="00EB7A02"/>
    <w:rsid w:val="00EC293B"/>
    <w:rsid w:val="00EF1239"/>
    <w:rsid w:val="00F10FDD"/>
    <w:rsid w:val="00F111DB"/>
    <w:rsid w:val="00F62B01"/>
    <w:rsid w:val="00F66082"/>
    <w:rsid w:val="00F84D19"/>
    <w:rsid w:val="00FE3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715A"/>
  <w15:docId w15:val="{C25644F8-A9BE-4E0C-995B-49600497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03B"/>
  </w:style>
  <w:style w:type="paragraph" w:styleId="Heading1">
    <w:name w:val="heading 1"/>
    <w:basedOn w:val="Normal"/>
    <w:uiPriority w:val="1"/>
    <w:qFormat/>
    <w:rsid w:val="008E303B"/>
    <w:pPr>
      <w:ind w:left="14"/>
      <w:outlineLvl w:val="0"/>
    </w:pPr>
    <w:rPr>
      <w:rFonts w:ascii="Arial" w:eastAsia="Arial" w:hAnsi="Arial"/>
      <w:sz w:val="36"/>
      <w:szCs w:val="36"/>
    </w:rPr>
  </w:style>
  <w:style w:type="paragraph" w:styleId="Heading2">
    <w:name w:val="heading 2"/>
    <w:basedOn w:val="Normal"/>
    <w:uiPriority w:val="1"/>
    <w:qFormat/>
    <w:rsid w:val="008E303B"/>
    <w:pPr>
      <w:ind w:left="115"/>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E303B"/>
    <w:tblPr>
      <w:tblInd w:w="0" w:type="dxa"/>
      <w:tblCellMar>
        <w:top w:w="0" w:type="dxa"/>
        <w:left w:w="0" w:type="dxa"/>
        <w:bottom w:w="0" w:type="dxa"/>
        <w:right w:w="0" w:type="dxa"/>
      </w:tblCellMar>
    </w:tblPr>
  </w:style>
  <w:style w:type="paragraph" w:styleId="BodyText">
    <w:name w:val="Body Text"/>
    <w:basedOn w:val="Normal"/>
    <w:uiPriority w:val="1"/>
    <w:qFormat/>
    <w:rsid w:val="008E303B"/>
    <w:pPr>
      <w:ind w:left="115"/>
    </w:pPr>
    <w:rPr>
      <w:rFonts w:ascii="Times New Roman" w:eastAsia="Times New Roman" w:hAnsi="Times New Roman"/>
      <w:sz w:val="18"/>
      <w:szCs w:val="18"/>
    </w:rPr>
  </w:style>
  <w:style w:type="paragraph" w:styleId="ListParagraph">
    <w:name w:val="List Paragraph"/>
    <w:basedOn w:val="Normal"/>
    <w:uiPriority w:val="1"/>
    <w:qFormat/>
    <w:rsid w:val="008E303B"/>
  </w:style>
  <w:style w:type="paragraph" w:customStyle="1" w:styleId="TableParagraph">
    <w:name w:val="Table Paragraph"/>
    <w:basedOn w:val="Normal"/>
    <w:uiPriority w:val="1"/>
    <w:qFormat/>
    <w:rsid w:val="008E303B"/>
  </w:style>
  <w:style w:type="paragraph" w:styleId="Header">
    <w:name w:val="header"/>
    <w:basedOn w:val="Normal"/>
    <w:link w:val="HeaderChar"/>
    <w:uiPriority w:val="99"/>
    <w:unhideWhenUsed/>
    <w:rsid w:val="00513B6B"/>
    <w:pPr>
      <w:tabs>
        <w:tab w:val="center" w:pos="4703"/>
        <w:tab w:val="right" w:pos="9406"/>
      </w:tabs>
    </w:pPr>
  </w:style>
  <w:style w:type="character" w:customStyle="1" w:styleId="HeaderChar">
    <w:name w:val="Header Char"/>
    <w:basedOn w:val="DefaultParagraphFont"/>
    <w:link w:val="Header"/>
    <w:uiPriority w:val="99"/>
    <w:rsid w:val="00513B6B"/>
  </w:style>
  <w:style w:type="paragraph" w:styleId="Footer">
    <w:name w:val="footer"/>
    <w:basedOn w:val="Normal"/>
    <w:link w:val="FooterChar"/>
    <w:uiPriority w:val="99"/>
    <w:unhideWhenUsed/>
    <w:rsid w:val="00513B6B"/>
    <w:pPr>
      <w:tabs>
        <w:tab w:val="center" w:pos="4703"/>
        <w:tab w:val="right" w:pos="9406"/>
      </w:tabs>
    </w:pPr>
  </w:style>
  <w:style w:type="character" w:customStyle="1" w:styleId="FooterChar">
    <w:name w:val="Footer Char"/>
    <w:basedOn w:val="DefaultParagraphFont"/>
    <w:link w:val="Footer"/>
    <w:uiPriority w:val="99"/>
    <w:rsid w:val="00513B6B"/>
  </w:style>
  <w:style w:type="paragraph" w:styleId="BalloonText">
    <w:name w:val="Balloon Text"/>
    <w:basedOn w:val="Normal"/>
    <w:link w:val="BalloonTextChar"/>
    <w:uiPriority w:val="99"/>
    <w:semiHidden/>
    <w:unhideWhenUsed/>
    <w:rsid w:val="000A6B62"/>
    <w:rPr>
      <w:rFonts w:ascii="Tahoma" w:hAnsi="Tahoma" w:cs="Tahoma"/>
      <w:sz w:val="16"/>
      <w:szCs w:val="16"/>
    </w:rPr>
  </w:style>
  <w:style w:type="character" w:customStyle="1" w:styleId="BalloonTextChar">
    <w:name w:val="Balloon Text Char"/>
    <w:basedOn w:val="DefaultParagraphFont"/>
    <w:link w:val="BalloonText"/>
    <w:uiPriority w:val="99"/>
    <w:semiHidden/>
    <w:rsid w:val="000A6B62"/>
    <w:rPr>
      <w:rFonts w:ascii="Tahoma" w:hAnsi="Tahoma" w:cs="Tahoma"/>
      <w:sz w:val="16"/>
      <w:szCs w:val="16"/>
    </w:rPr>
  </w:style>
  <w:style w:type="character" w:styleId="CommentReference">
    <w:name w:val="annotation reference"/>
    <w:basedOn w:val="DefaultParagraphFont"/>
    <w:uiPriority w:val="99"/>
    <w:semiHidden/>
    <w:unhideWhenUsed/>
    <w:rsid w:val="00E65F49"/>
    <w:rPr>
      <w:sz w:val="16"/>
      <w:szCs w:val="16"/>
    </w:rPr>
  </w:style>
  <w:style w:type="paragraph" w:styleId="CommentText">
    <w:name w:val="annotation text"/>
    <w:basedOn w:val="Normal"/>
    <w:link w:val="CommentTextChar"/>
    <w:uiPriority w:val="99"/>
    <w:semiHidden/>
    <w:unhideWhenUsed/>
    <w:rsid w:val="00E65F49"/>
    <w:rPr>
      <w:sz w:val="20"/>
      <w:szCs w:val="20"/>
    </w:rPr>
  </w:style>
  <w:style w:type="character" w:customStyle="1" w:styleId="CommentTextChar">
    <w:name w:val="Comment Text Char"/>
    <w:basedOn w:val="DefaultParagraphFont"/>
    <w:link w:val="CommentText"/>
    <w:uiPriority w:val="99"/>
    <w:semiHidden/>
    <w:rsid w:val="00E65F49"/>
    <w:rPr>
      <w:sz w:val="20"/>
      <w:szCs w:val="20"/>
    </w:rPr>
  </w:style>
  <w:style w:type="paragraph" w:styleId="CommentSubject">
    <w:name w:val="annotation subject"/>
    <w:basedOn w:val="CommentText"/>
    <w:next w:val="CommentText"/>
    <w:link w:val="CommentSubjectChar"/>
    <w:uiPriority w:val="99"/>
    <w:semiHidden/>
    <w:unhideWhenUsed/>
    <w:rsid w:val="00E65F49"/>
    <w:rPr>
      <w:b/>
      <w:bCs/>
    </w:rPr>
  </w:style>
  <w:style w:type="character" w:customStyle="1" w:styleId="CommentSubjectChar">
    <w:name w:val="Comment Subject Char"/>
    <w:basedOn w:val="CommentTextChar"/>
    <w:link w:val="CommentSubject"/>
    <w:uiPriority w:val="99"/>
    <w:semiHidden/>
    <w:rsid w:val="00E65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books/NBK154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mb.edu/otoref/" TargetMode="External"/><Relationship Id="rId17" Type="http://schemas.openxmlformats.org/officeDocument/2006/relationships/hyperlink" Target="mailto:abm@bfmed.org" TargetMode="External"/><Relationship Id="rId2" Type="http://schemas.openxmlformats.org/officeDocument/2006/relationships/numbering" Target="numbering.xml"/><Relationship Id="rId16" Type="http://schemas.openxmlformats.org/officeDocument/2006/relationships/hyperlink" Target="http://www.pierrerob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ft.ie/what-is-a-cleft/incidence-of-clefts" TargetMode="External"/><Relationship Id="rId5" Type="http://schemas.openxmlformats.org/officeDocument/2006/relationships/webSettings" Target="webSettings.xml"/><Relationship Id="rId15" Type="http://schemas.openxmlformats.org/officeDocument/2006/relationships/hyperlink" Target="http://www.clapa.com/antenata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idesmiles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C074-6014-492E-A3E5-9AB606C0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3601</Words>
  <Characters>20527</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untitled</vt:lpstr>
      <vt:lpstr>untitled</vt:lpstr>
    </vt:vector>
  </TitlesOfParts>
  <Company>GRAD OSIJEK</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Lasić Marija</dc:creator>
  <cp:lastModifiedBy>Irena Zakarija-Grković</cp:lastModifiedBy>
  <cp:revision>6</cp:revision>
  <dcterms:created xsi:type="dcterms:W3CDTF">2018-01-15T08:59:00Z</dcterms:created>
  <dcterms:modified xsi:type="dcterms:W3CDTF">2018-02-26T11:04:00Z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2016-12-13T00:00:00Z</vt:filetime>
  </property>
</Properties>
</file>